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6FC" w:rsidRPr="009D3758" w:rsidRDefault="005016FC" w:rsidP="005016FC">
      <w:pPr>
        <w:jc w:val="right"/>
        <w:rPr>
          <w:sz w:val="28"/>
          <w:szCs w:val="28"/>
        </w:rPr>
      </w:pPr>
      <w:r w:rsidRPr="009D3758">
        <w:rPr>
          <w:sz w:val="28"/>
          <w:szCs w:val="28"/>
        </w:rPr>
        <w:t>Проект</w:t>
      </w:r>
    </w:p>
    <w:p w:rsidR="005016FC" w:rsidRPr="009D3758" w:rsidRDefault="005016FC" w:rsidP="005016FC">
      <w:pPr>
        <w:jc w:val="right"/>
        <w:rPr>
          <w:sz w:val="28"/>
          <w:szCs w:val="28"/>
        </w:rPr>
      </w:pPr>
    </w:p>
    <w:p w:rsidR="005016FC" w:rsidRPr="009D3758" w:rsidRDefault="005016FC" w:rsidP="005016FC">
      <w:pPr>
        <w:jc w:val="center"/>
        <w:rPr>
          <w:b/>
          <w:sz w:val="28"/>
          <w:szCs w:val="28"/>
        </w:rPr>
      </w:pPr>
    </w:p>
    <w:p w:rsidR="005016FC" w:rsidRPr="009D3758" w:rsidRDefault="005016FC" w:rsidP="005016FC">
      <w:pPr>
        <w:jc w:val="center"/>
        <w:rPr>
          <w:b/>
          <w:sz w:val="28"/>
          <w:szCs w:val="28"/>
        </w:rPr>
      </w:pPr>
      <w:r w:rsidRPr="009D3758">
        <w:rPr>
          <w:b/>
          <w:sz w:val="28"/>
          <w:szCs w:val="28"/>
        </w:rPr>
        <w:t xml:space="preserve">ПРАВИТЕЛЬСТВО РОССИЙСКОЙ ФЕДЕРАЦИИ </w:t>
      </w:r>
    </w:p>
    <w:p w:rsidR="005016FC" w:rsidRPr="009D3758" w:rsidRDefault="005016FC" w:rsidP="005016FC">
      <w:pPr>
        <w:jc w:val="center"/>
        <w:rPr>
          <w:sz w:val="28"/>
          <w:szCs w:val="28"/>
        </w:rPr>
      </w:pPr>
    </w:p>
    <w:p w:rsidR="005016FC" w:rsidRPr="009D3758" w:rsidRDefault="005016FC" w:rsidP="005016FC">
      <w:pPr>
        <w:jc w:val="center"/>
        <w:rPr>
          <w:sz w:val="28"/>
          <w:szCs w:val="28"/>
        </w:rPr>
      </w:pPr>
    </w:p>
    <w:p w:rsidR="005016FC" w:rsidRPr="009D3758" w:rsidRDefault="00C31525" w:rsidP="005016FC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016FC" w:rsidRPr="009D3758" w:rsidRDefault="005016FC" w:rsidP="005016FC">
      <w:pPr>
        <w:jc w:val="center"/>
        <w:rPr>
          <w:sz w:val="28"/>
          <w:szCs w:val="28"/>
        </w:rPr>
      </w:pPr>
    </w:p>
    <w:p w:rsidR="005016FC" w:rsidRPr="009D3758" w:rsidRDefault="00964E0A" w:rsidP="005016FC">
      <w:pPr>
        <w:jc w:val="center"/>
        <w:rPr>
          <w:sz w:val="28"/>
          <w:szCs w:val="28"/>
        </w:rPr>
      </w:pPr>
      <w:r>
        <w:rPr>
          <w:sz w:val="28"/>
          <w:szCs w:val="28"/>
        </w:rPr>
        <w:t>от «</w:t>
      </w:r>
      <w:r w:rsidR="00765480">
        <w:rPr>
          <w:sz w:val="28"/>
          <w:szCs w:val="28"/>
        </w:rPr>
        <w:t>__</w:t>
      </w:r>
      <w:r w:rsidR="000A17B2">
        <w:rPr>
          <w:sz w:val="28"/>
          <w:szCs w:val="28"/>
        </w:rPr>
        <w:t>_</w:t>
      </w:r>
      <w:r>
        <w:rPr>
          <w:sz w:val="28"/>
          <w:szCs w:val="28"/>
        </w:rPr>
        <w:t>_</w:t>
      </w:r>
      <w:r w:rsidR="00765480">
        <w:rPr>
          <w:sz w:val="28"/>
          <w:szCs w:val="28"/>
        </w:rPr>
        <w:t>_</w:t>
      </w:r>
      <w:r>
        <w:rPr>
          <w:sz w:val="28"/>
          <w:szCs w:val="28"/>
        </w:rPr>
        <w:t>» _________</w:t>
      </w:r>
      <w:r w:rsidR="000A17B2">
        <w:rPr>
          <w:sz w:val="28"/>
          <w:szCs w:val="28"/>
        </w:rPr>
        <w:t>__</w:t>
      </w:r>
      <w:r w:rsidR="00765480">
        <w:rPr>
          <w:sz w:val="28"/>
          <w:szCs w:val="28"/>
        </w:rPr>
        <w:t>_________</w:t>
      </w:r>
      <w:r w:rsidR="003D62E4">
        <w:rPr>
          <w:sz w:val="28"/>
          <w:szCs w:val="28"/>
        </w:rPr>
        <w:t>__</w:t>
      </w:r>
      <w:r w:rsidR="005016FC" w:rsidRPr="009D3758">
        <w:rPr>
          <w:sz w:val="28"/>
          <w:szCs w:val="28"/>
        </w:rPr>
        <w:t xml:space="preserve"> г. № ___</w:t>
      </w:r>
      <w:r w:rsidR="000A17B2">
        <w:rPr>
          <w:sz w:val="28"/>
          <w:szCs w:val="28"/>
        </w:rPr>
        <w:t>__</w:t>
      </w:r>
      <w:r w:rsidR="00765480">
        <w:rPr>
          <w:sz w:val="28"/>
          <w:szCs w:val="28"/>
        </w:rPr>
        <w:t>____</w:t>
      </w:r>
    </w:p>
    <w:p w:rsidR="005016FC" w:rsidRDefault="005016FC" w:rsidP="005016FC">
      <w:pPr>
        <w:jc w:val="center"/>
        <w:rPr>
          <w:sz w:val="28"/>
          <w:szCs w:val="28"/>
        </w:rPr>
      </w:pPr>
    </w:p>
    <w:p w:rsidR="00DA7597" w:rsidRPr="009D3758" w:rsidRDefault="00DA7597" w:rsidP="005016FC">
      <w:pPr>
        <w:jc w:val="center"/>
        <w:rPr>
          <w:sz w:val="28"/>
          <w:szCs w:val="28"/>
        </w:rPr>
      </w:pPr>
    </w:p>
    <w:p w:rsidR="005016FC" w:rsidRPr="009D3758" w:rsidRDefault="000A17B2" w:rsidP="005016FC">
      <w:pPr>
        <w:jc w:val="center"/>
        <w:rPr>
          <w:sz w:val="28"/>
          <w:szCs w:val="28"/>
        </w:rPr>
      </w:pPr>
      <w:r>
        <w:rPr>
          <w:sz w:val="28"/>
          <w:szCs w:val="28"/>
        </w:rPr>
        <w:t>МОСКВА</w:t>
      </w:r>
    </w:p>
    <w:p w:rsidR="005016FC" w:rsidRDefault="005016FC" w:rsidP="005016FC">
      <w:pPr>
        <w:jc w:val="center"/>
        <w:rPr>
          <w:sz w:val="28"/>
          <w:szCs w:val="28"/>
        </w:rPr>
      </w:pPr>
    </w:p>
    <w:p w:rsidR="00625652" w:rsidRDefault="00625652" w:rsidP="00217CEC">
      <w:pPr>
        <w:jc w:val="center"/>
        <w:rPr>
          <w:sz w:val="28"/>
          <w:szCs w:val="28"/>
        </w:rPr>
      </w:pPr>
    </w:p>
    <w:p w:rsidR="00217CEC" w:rsidRDefault="00217CEC" w:rsidP="00217CEC">
      <w:pPr>
        <w:jc w:val="center"/>
        <w:rPr>
          <w:sz w:val="28"/>
          <w:szCs w:val="28"/>
        </w:rPr>
      </w:pPr>
    </w:p>
    <w:p w:rsidR="00217CEC" w:rsidRPr="009D3758" w:rsidRDefault="00217CEC" w:rsidP="00217CEC">
      <w:pPr>
        <w:jc w:val="center"/>
        <w:rPr>
          <w:sz w:val="28"/>
          <w:szCs w:val="28"/>
        </w:rPr>
      </w:pPr>
    </w:p>
    <w:p w:rsidR="005016FC" w:rsidRDefault="0047573B" w:rsidP="003A61BB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>
        <w:rPr>
          <w:rFonts w:eastAsia="MS Mincho"/>
          <w:b/>
          <w:sz w:val="28"/>
          <w:szCs w:val="28"/>
        </w:rPr>
        <w:t>О внесении изменений</w:t>
      </w:r>
      <w:r w:rsidR="00856667" w:rsidRPr="002F21A4">
        <w:rPr>
          <w:rFonts w:eastAsia="MS Mincho"/>
          <w:b/>
          <w:sz w:val="28"/>
          <w:szCs w:val="28"/>
        </w:rPr>
        <w:t xml:space="preserve"> в </w:t>
      </w:r>
      <w:r w:rsidR="00EE0382">
        <w:rPr>
          <w:b/>
          <w:bCs/>
          <w:sz w:val="28"/>
          <w:szCs w:val="28"/>
        </w:rPr>
        <w:t>Правила проведения</w:t>
      </w:r>
      <w:r w:rsidR="00BD19DC">
        <w:rPr>
          <w:b/>
          <w:bCs/>
          <w:sz w:val="28"/>
          <w:szCs w:val="28"/>
        </w:rPr>
        <w:t xml:space="preserve"> технического осмотра транспортных средств, утвержденные постановлением Правительства Российской Федерации от 5 декабря 2011 г. № 1008</w:t>
      </w:r>
    </w:p>
    <w:p w:rsidR="00625652" w:rsidRDefault="00625652" w:rsidP="00217CEC">
      <w:pPr>
        <w:ind w:firstLine="709"/>
        <w:jc w:val="both"/>
        <w:rPr>
          <w:sz w:val="28"/>
          <w:szCs w:val="28"/>
        </w:rPr>
      </w:pPr>
    </w:p>
    <w:p w:rsidR="00336EF4" w:rsidRDefault="00336EF4" w:rsidP="00217CEC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252EC3">
        <w:rPr>
          <w:sz w:val="28"/>
          <w:szCs w:val="28"/>
        </w:rPr>
        <w:t xml:space="preserve">Правительство Российской Федерации </w:t>
      </w:r>
      <w:proofErr w:type="gramStart"/>
      <w:r w:rsidRPr="00252EC3">
        <w:rPr>
          <w:b/>
          <w:sz w:val="28"/>
          <w:szCs w:val="28"/>
        </w:rPr>
        <w:t>п</w:t>
      </w:r>
      <w:proofErr w:type="gramEnd"/>
      <w:r w:rsidR="008A1822" w:rsidRPr="00252EC3">
        <w:rPr>
          <w:b/>
          <w:sz w:val="28"/>
          <w:szCs w:val="28"/>
        </w:rPr>
        <w:t xml:space="preserve"> </w:t>
      </w:r>
      <w:r w:rsidRPr="00252EC3">
        <w:rPr>
          <w:b/>
          <w:sz w:val="28"/>
          <w:szCs w:val="28"/>
        </w:rPr>
        <w:t>о</w:t>
      </w:r>
      <w:r w:rsidR="008A1822" w:rsidRPr="00252EC3">
        <w:rPr>
          <w:b/>
          <w:sz w:val="28"/>
          <w:szCs w:val="28"/>
        </w:rPr>
        <w:t xml:space="preserve"> </w:t>
      </w:r>
      <w:r w:rsidRPr="00252EC3">
        <w:rPr>
          <w:b/>
          <w:sz w:val="28"/>
          <w:szCs w:val="28"/>
        </w:rPr>
        <w:t>с</w:t>
      </w:r>
      <w:r w:rsidR="008A1822" w:rsidRPr="00252EC3">
        <w:rPr>
          <w:b/>
          <w:sz w:val="28"/>
          <w:szCs w:val="28"/>
        </w:rPr>
        <w:t xml:space="preserve"> </w:t>
      </w:r>
      <w:r w:rsidRPr="00252EC3">
        <w:rPr>
          <w:b/>
          <w:sz w:val="28"/>
          <w:szCs w:val="28"/>
        </w:rPr>
        <w:t>т</w:t>
      </w:r>
      <w:r w:rsidR="008A1822" w:rsidRPr="00252EC3">
        <w:rPr>
          <w:b/>
          <w:sz w:val="28"/>
          <w:szCs w:val="28"/>
        </w:rPr>
        <w:t xml:space="preserve"> </w:t>
      </w:r>
      <w:r w:rsidRPr="00252EC3">
        <w:rPr>
          <w:b/>
          <w:sz w:val="28"/>
          <w:szCs w:val="28"/>
        </w:rPr>
        <w:t>а</w:t>
      </w:r>
      <w:r w:rsidR="008A1822" w:rsidRPr="00252EC3">
        <w:rPr>
          <w:b/>
          <w:sz w:val="28"/>
          <w:szCs w:val="28"/>
        </w:rPr>
        <w:t xml:space="preserve"> </w:t>
      </w:r>
      <w:r w:rsidRPr="00252EC3">
        <w:rPr>
          <w:b/>
          <w:sz w:val="28"/>
          <w:szCs w:val="28"/>
        </w:rPr>
        <w:t>н</w:t>
      </w:r>
      <w:r w:rsidR="008A1822" w:rsidRPr="00252EC3">
        <w:rPr>
          <w:b/>
          <w:sz w:val="28"/>
          <w:szCs w:val="28"/>
        </w:rPr>
        <w:t xml:space="preserve"> </w:t>
      </w:r>
      <w:r w:rsidRPr="00252EC3">
        <w:rPr>
          <w:b/>
          <w:sz w:val="28"/>
          <w:szCs w:val="28"/>
        </w:rPr>
        <w:t>о</w:t>
      </w:r>
      <w:r w:rsidR="008A1822" w:rsidRPr="00252EC3">
        <w:rPr>
          <w:b/>
          <w:sz w:val="28"/>
          <w:szCs w:val="28"/>
        </w:rPr>
        <w:t xml:space="preserve"> </w:t>
      </w:r>
      <w:r w:rsidRPr="00252EC3">
        <w:rPr>
          <w:b/>
          <w:sz w:val="28"/>
          <w:szCs w:val="28"/>
        </w:rPr>
        <w:t>в</w:t>
      </w:r>
      <w:r w:rsidR="008A1822" w:rsidRPr="00252EC3">
        <w:rPr>
          <w:b/>
          <w:sz w:val="28"/>
          <w:szCs w:val="28"/>
        </w:rPr>
        <w:t xml:space="preserve"> </w:t>
      </w:r>
      <w:r w:rsidRPr="00252EC3">
        <w:rPr>
          <w:b/>
          <w:sz w:val="28"/>
          <w:szCs w:val="28"/>
        </w:rPr>
        <w:t>л</w:t>
      </w:r>
      <w:r w:rsidR="008A1822" w:rsidRPr="00252EC3">
        <w:rPr>
          <w:b/>
          <w:sz w:val="28"/>
          <w:szCs w:val="28"/>
        </w:rPr>
        <w:t xml:space="preserve"> </w:t>
      </w:r>
      <w:r w:rsidRPr="00252EC3">
        <w:rPr>
          <w:b/>
          <w:sz w:val="28"/>
          <w:szCs w:val="28"/>
        </w:rPr>
        <w:t>я</w:t>
      </w:r>
      <w:r w:rsidR="008A1822" w:rsidRPr="00252EC3">
        <w:rPr>
          <w:b/>
          <w:sz w:val="28"/>
          <w:szCs w:val="28"/>
        </w:rPr>
        <w:t xml:space="preserve"> </w:t>
      </w:r>
      <w:r w:rsidRPr="00252EC3">
        <w:rPr>
          <w:b/>
          <w:sz w:val="28"/>
          <w:szCs w:val="28"/>
        </w:rPr>
        <w:t>е</w:t>
      </w:r>
      <w:r w:rsidR="008A1822" w:rsidRPr="00252EC3">
        <w:rPr>
          <w:b/>
          <w:sz w:val="28"/>
          <w:szCs w:val="28"/>
        </w:rPr>
        <w:t xml:space="preserve"> </w:t>
      </w:r>
      <w:r w:rsidRPr="00252EC3">
        <w:rPr>
          <w:b/>
          <w:sz w:val="28"/>
          <w:szCs w:val="28"/>
        </w:rPr>
        <w:t>т:</w:t>
      </w:r>
    </w:p>
    <w:p w:rsidR="00BD19DC" w:rsidRDefault="003A61BB" w:rsidP="00217CEC">
      <w:pPr>
        <w:tabs>
          <w:tab w:val="left" w:pos="954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прилагаемые изменения, которые вносятся</w:t>
      </w:r>
      <w:r w:rsidR="00BD19DC" w:rsidRPr="00252EC3">
        <w:rPr>
          <w:sz w:val="28"/>
          <w:szCs w:val="28"/>
        </w:rPr>
        <w:t xml:space="preserve"> в Правила </w:t>
      </w:r>
      <w:r w:rsidR="00EE0382" w:rsidRPr="00252EC3">
        <w:rPr>
          <w:bCs/>
          <w:sz w:val="28"/>
          <w:szCs w:val="28"/>
        </w:rPr>
        <w:t>проведения</w:t>
      </w:r>
      <w:r w:rsidR="0063194E" w:rsidRPr="00252EC3">
        <w:rPr>
          <w:bCs/>
          <w:sz w:val="28"/>
          <w:szCs w:val="28"/>
        </w:rPr>
        <w:t xml:space="preserve"> технического осмотра транспортных средств, утвержденные постановлением Правительства Российской Федерации от 5 декабря 2011 г. № 1008</w:t>
      </w:r>
      <w:r w:rsidR="00037945">
        <w:rPr>
          <w:sz w:val="28"/>
          <w:szCs w:val="28"/>
        </w:rPr>
        <w:t>.</w:t>
      </w:r>
    </w:p>
    <w:p w:rsidR="00037945" w:rsidRDefault="00037945" w:rsidP="00217CEC">
      <w:pPr>
        <w:tabs>
          <w:tab w:val="left" w:pos="954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37945" w:rsidRDefault="00037945" w:rsidP="00217CEC">
      <w:pPr>
        <w:tabs>
          <w:tab w:val="left" w:pos="954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37945" w:rsidRDefault="00037945" w:rsidP="00217CEC">
      <w:pPr>
        <w:tabs>
          <w:tab w:val="left" w:pos="954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tbl>
      <w:tblPr>
        <w:tblW w:w="9498" w:type="dxa"/>
        <w:tblLayout w:type="fixed"/>
        <w:tblLook w:val="0000" w:firstRow="0" w:lastRow="0" w:firstColumn="0" w:lastColumn="0" w:noHBand="0" w:noVBand="0"/>
      </w:tblPr>
      <w:tblGrid>
        <w:gridCol w:w="4390"/>
        <w:gridCol w:w="5108"/>
      </w:tblGrid>
      <w:tr w:rsidR="00037945" w:rsidRPr="00272543" w:rsidTr="0054247F">
        <w:trPr>
          <w:trHeight w:val="693"/>
        </w:trPr>
        <w:tc>
          <w:tcPr>
            <w:tcW w:w="4390" w:type="dxa"/>
          </w:tcPr>
          <w:p w:rsidR="00037945" w:rsidRPr="00272543" w:rsidRDefault="00037945" w:rsidP="0054247F">
            <w:pPr>
              <w:ind w:right="354"/>
              <w:rPr>
                <w:sz w:val="28"/>
                <w:szCs w:val="28"/>
              </w:rPr>
            </w:pPr>
            <w:r w:rsidRPr="00272543">
              <w:rPr>
                <w:sz w:val="28"/>
                <w:szCs w:val="28"/>
              </w:rPr>
              <w:t>Председатель Правительства</w:t>
            </w:r>
          </w:p>
          <w:p w:rsidR="00037945" w:rsidRPr="00272543" w:rsidRDefault="00037945" w:rsidP="0054247F">
            <w:pPr>
              <w:ind w:right="35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Pr="00272543">
              <w:rPr>
                <w:sz w:val="28"/>
                <w:szCs w:val="28"/>
              </w:rPr>
              <w:t>Российской Федерации</w:t>
            </w:r>
          </w:p>
        </w:tc>
        <w:tc>
          <w:tcPr>
            <w:tcW w:w="5108" w:type="dxa"/>
          </w:tcPr>
          <w:p w:rsidR="00037945" w:rsidRDefault="00037945" w:rsidP="0054247F">
            <w:pPr>
              <w:ind w:right="354"/>
              <w:jc w:val="right"/>
              <w:rPr>
                <w:sz w:val="28"/>
                <w:szCs w:val="28"/>
              </w:rPr>
            </w:pPr>
          </w:p>
          <w:p w:rsidR="00037945" w:rsidRPr="00272543" w:rsidRDefault="00037945" w:rsidP="0054247F">
            <w:pPr>
              <w:ind w:right="354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proofErr w:type="spellStart"/>
            <w:r>
              <w:rPr>
                <w:sz w:val="28"/>
                <w:szCs w:val="28"/>
              </w:rPr>
              <w:t>Д.Медведев</w:t>
            </w:r>
            <w:proofErr w:type="spellEnd"/>
          </w:p>
        </w:tc>
      </w:tr>
    </w:tbl>
    <w:p w:rsidR="00037945" w:rsidRDefault="00037945" w:rsidP="00217CEC">
      <w:pPr>
        <w:tabs>
          <w:tab w:val="left" w:pos="954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A61BB" w:rsidRDefault="00037945" w:rsidP="003A61BB">
      <w:pPr>
        <w:pStyle w:val="ad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br w:type="page"/>
      </w:r>
      <w:r w:rsidR="003A61BB">
        <w:rPr>
          <w:rFonts w:ascii="Times New Roman" w:hAnsi="Times New Roman"/>
          <w:sz w:val="28"/>
          <w:szCs w:val="28"/>
        </w:rPr>
        <w:lastRenderedPageBreak/>
        <w:t>УТВЕРЖДЕНЫ</w:t>
      </w:r>
    </w:p>
    <w:p w:rsidR="003A61BB" w:rsidRDefault="003A61BB" w:rsidP="003A61BB">
      <w:pPr>
        <w:pStyle w:val="ad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постановлением Правительства </w:t>
      </w:r>
    </w:p>
    <w:p w:rsidR="003A61BB" w:rsidRDefault="003A61BB" w:rsidP="003A61BB">
      <w:pPr>
        <w:pStyle w:val="ad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Российской Федерации </w:t>
      </w:r>
    </w:p>
    <w:p w:rsidR="003A61BB" w:rsidRDefault="003A61BB" w:rsidP="003A61BB">
      <w:pPr>
        <w:pStyle w:val="ad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_________ 201   г. № _______</w:t>
      </w:r>
    </w:p>
    <w:p w:rsidR="0082692A" w:rsidRDefault="0082692A" w:rsidP="00217CEC">
      <w:pPr>
        <w:tabs>
          <w:tab w:val="left" w:pos="9540"/>
        </w:tabs>
        <w:autoSpaceDE w:val="0"/>
        <w:autoSpaceDN w:val="0"/>
        <w:adjustRightInd w:val="0"/>
        <w:ind w:firstLine="709"/>
        <w:jc w:val="both"/>
        <w:rPr>
          <w:rFonts w:eastAsia="MS Mincho"/>
          <w:b/>
          <w:sz w:val="28"/>
          <w:szCs w:val="28"/>
        </w:rPr>
      </w:pPr>
    </w:p>
    <w:p w:rsidR="003A61BB" w:rsidRDefault="003A61BB" w:rsidP="003A61BB">
      <w:pPr>
        <w:tabs>
          <w:tab w:val="left" w:pos="9540"/>
        </w:tabs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82692A" w:rsidRPr="003A61BB" w:rsidRDefault="003A61BB" w:rsidP="003A61BB">
      <w:pPr>
        <w:tabs>
          <w:tab w:val="left" w:pos="9540"/>
        </w:tabs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3A61BB">
        <w:rPr>
          <w:sz w:val="28"/>
          <w:szCs w:val="28"/>
        </w:rPr>
        <w:t>ИЗМЕНЕНИЯ,</w:t>
      </w:r>
    </w:p>
    <w:p w:rsidR="00037945" w:rsidRPr="003A61BB" w:rsidRDefault="003A61BB" w:rsidP="003A61BB">
      <w:pPr>
        <w:tabs>
          <w:tab w:val="left" w:pos="9540"/>
        </w:tabs>
        <w:autoSpaceDE w:val="0"/>
        <w:autoSpaceDN w:val="0"/>
        <w:adjustRightInd w:val="0"/>
        <w:ind w:firstLine="709"/>
        <w:jc w:val="center"/>
        <w:rPr>
          <w:bCs/>
          <w:sz w:val="28"/>
          <w:szCs w:val="28"/>
        </w:rPr>
      </w:pPr>
      <w:r w:rsidRPr="003A61BB">
        <w:rPr>
          <w:rFonts w:eastAsia="MS Mincho"/>
          <w:sz w:val="28"/>
          <w:szCs w:val="28"/>
        </w:rPr>
        <w:t xml:space="preserve">которые вносятся </w:t>
      </w:r>
      <w:r w:rsidR="0082692A" w:rsidRPr="003A61BB">
        <w:rPr>
          <w:rFonts w:eastAsia="MS Mincho"/>
          <w:sz w:val="28"/>
          <w:szCs w:val="28"/>
        </w:rPr>
        <w:t xml:space="preserve">в </w:t>
      </w:r>
      <w:r w:rsidR="0082692A" w:rsidRPr="003A61BB">
        <w:rPr>
          <w:bCs/>
          <w:sz w:val="28"/>
          <w:szCs w:val="28"/>
        </w:rPr>
        <w:t>Правила проведения технического осмотра транспортных средств, утвержденные постановлением Правительства Российской Федерации от 5 декабря 2011 г. № 1008</w:t>
      </w:r>
    </w:p>
    <w:p w:rsidR="0082692A" w:rsidRDefault="0082692A" w:rsidP="00217CEC">
      <w:pPr>
        <w:tabs>
          <w:tab w:val="left" w:pos="954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92F82" w:rsidRDefault="009736AD" w:rsidP="00217CEC">
      <w:pPr>
        <w:tabs>
          <w:tab w:val="left" w:pos="954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Пункт 9 дополнить абзацем следующего содержания:</w:t>
      </w:r>
    </w:p>
    <w:p w:rsidR="009736AD" w:rsidRDefault="009736AD" w:rsidP="00217CEC">
      <w:pPr>
        <w:tabs>
          <w:tab w:val="left" w:pos="954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A20A3C" w:rsidRPr="00A20A3C">
        <w:rPr>
          <w:sz w:val="28"/>
          <w:szCs w:val="28"/>
        </w:rPr>
        <w:t>Технический осмотр проводится оператором технического осмотра в соответствии с областью аккредитации, указанной в аттестате аккредитации.</w:t>
      </w:r>
      <w:r>
        <w:rPr>
          <w:sz w:val="28"/>
          <w:szCs w:val="28"/>
        </w:rPr>
        <w:t>»</w:t>
      </w:r>
      <w:r w:rsidR="007C7122">
        <w:rPr>
          <w:sz w:val="28"/>
          <w:szCs w:val="28"/>
        </w:rPr>
        <w:t>.</w:t>
      </w:r>
    </w:p>
    <w:p w:rsidR="009D1275" w:rsidRPr="00252EC3" w:rsidRDefault="00DA2B59" w:rsidP="00217CEC">
      <w:pPr>
        <w:tabs>
          <w:tab w:val="left" w:pos="954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C24D8">
        <w:rPr>
          <w:sz w:val="28"/>
          <w:szCs w:val="28"/>
        </w:rPr>
        <w:t xml:space="preserve">. </w:t>
      </w:r>
      <w:r w:rsidR="00A20A3C">
        <w:rPr>
          <w:sz w:val="28"/>
          <w:szCs w:val="28"/>
        </w:rPr>
        <w:t>А</w:t>
      </w:r>
      <w:r w:rsidR="00A20A3C" w:rsidRPr="00252EC3">
        <w:rPr>
          <w:sz w:val="28"/>
          <w:szCs w:val="28"/>
        </w:rPr>
        <w:t xml:space="preserve">бзац </w:t>
      </w:r>
      <w:r w:rsidR="00A20A3C">
        <w:rPr>
          <w:sz w:val="28"/>
          <w:szCs w:val="28"/>
        </w:rPr>
        <w:t>п</w:t>
      </w:r>
      <w:r w:rsidR="006276BC" w:rsidRPr="00252EC3">
        <w:rPr>
          <w:sz w:val="28"/>
          <w:szCs w:val="28"/>
        </w:rPr>
        <w:t>ервый п</w:t>
      </w:r>
      <w:r w:rsidR="009D1275" w:rsidRPr="00252EC3">
        <w:rPr>
          <w:sz w:val="28"/>
          <w:szCs w:val="28"/>
        </w:rPr>
        <w:t>ункт</w:t>
      </w:r>
      <w:r w:rsidR="006276BC" w:rsidRPr="00252EC3">
        <w:rPr>
          <w:sz w:val="28"/>
          <w:szCs w:val="28"/>
        </w:rPr>
        <w:t>а</w:t>
      </w:r>
      <w:r w:rsidR="009D1275" w:rsidRPr="00252EC3">
        <w:rPr>
          <w:sz w:val="28"/>
          <w:szCs w:val="28"/>
        </w:rPr>
        <w:t xml:space="preserve"> 13 изложить в следующей редакции:</w:t>
      </w:r>
    </w:p>
    <w:p w:rsidR="00912FE5" w:rsidRDefault="00306BAC" w:rsidP="00217CE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2624D4" w:rsidRPr="00306BAC">
        <w:rPr>
          <w:sz w:val="28"/>
          <w:szCs w:val="28"/>
        </w:rPr>
        <w:t>13. Техническое диагностирование проводится с помощью средств технического диагностирования,</w:t>
      </w:r>
      <w:r w:rsidR="00DA2B59">
        <w:rPr>
          <w:sz w:val="28"/>
          <w:szCs w:val="28"/>
        </w:rPr>
        <w:t xml:space="preserve"> соответствующих установленным основным техническим характеристикам и входящих в утвержденный перечень,</w:t>
      </w:r>
      <w:r w:rsidR="002624D4" w:rsidRPr="00306BAC">
        <w:rPr>
          <w:sz w:val="28"/>
          <w:szCs w:val="28"/>
        </w:rPr>
        <w:t xml:space="preserve"> в том числе передвижных средств, и методов органолептического контроля.</w:t>
      </w:r>
      <w:r>
        <w:rPr>
          <w:sz w:val="28"/>
          <w:szCs w:val="28"/>
        </w:rPr>
        <w:t>».</w:t>
      </w:r>
    </w:p>
    <w:p w:rsidR="00912FE5" w:rsidRDefault="00912FE5" w:rsidP="00217CE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Пункт 14 дополнить абзацем следующего содержания:</w:t>
      </w:r>
    </w:p>
    <w:p w:rsidR="00912FE5" w:rsidRDefault="00912FE5" w:rsidP="00217CE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«Техническое диагностирование проводится в соответствии с технологическими картами</w:t>
      </w:r>
      <w:r w:rsidRPr="000325D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технического диагностирования</w:t>
      </w:r>
      <w:r w:rsidRPr="00716779">
        <w:rPr>
          <w:sz w:val="28"/>
          <w:szCs w:val="28"/>
        </w:rPr>
        <w:t>, утвержденн</w:t>
      </w:r>
      <w:r>
        <w:rPr>
          <w:sz w:val="28"/>
          <w:szCs w:val="28"/>
        </w:rPr>
        <w:t>ыми</w:t>
      </w:r>
      <w:r w:rsidRPr="00716779">
        <w:rPr>
          <w:sz w:val="28"/>
          <w:szCs w:val="28"/>
        </w:rPr>
        <w:t xml:space="preserve"> </w:t>
      </w:r>
      <w:r>
        <w:rPr>
          <w:sz w:val="28"/>
          <w:szCs w:val="28"/>
        </w:rPr>
        <w:t>оператором технического осмотра</w:t>
      </w:r>
      <w:r w:rsidRPr="00716779">
        <w:rPr>
          <w:sz w:val="28"/>
          <w:szCs w:val="28"/>
        </w:rPr>
        <w:t>, в котор</w:t>
      </w:r>
      <w:r>
        <w:rPr>
          <w:sz w:val="28"/>
          <w:szCs w:val="28"/>
        </w:rPr>
        <w:t>ых указываю</w:t>
      </w:r>
      <w:r w:rsidRPr="00716779">
        <w:rPr>
          <w:sz w:val="28"/>
          <w:szCs w:val="28"/>
        </w:rPr>
        <w:t>тся</w:t>
      </w:r>
      <w:r>
        <w:rPr>
          <w:sz w:val="28"/>
          <w:szCs w:val="28"/>
        </w:rPr>
        <w:t>:</w:t>
      </w:r>
    </w:p>
    <w:p w:rsidR="00912FE5" w:rsidRDefault="00912FE5" w:rsidP="00217CE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наименование и содержание операций диагностирования;</w:t>
      </w:r>
    </w:p>
    <w:p w:rsidR="006D2A88" w:rsidRDefault="006D2A88" w:rsidP="00217CE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способ</w:t>
      </w:r>
      <w:r w:rsidR="00217CEC">
        <w:rPr>
          <w:sz w:val="28"/>
          <w:szCs w:val="28"/>
        </w:rPr>
        <w:t>ы</w:t>
      </w:r>
      <w:r>
        <w:rPr>
          <w:sz w:val="28"/>
          <w:szCs w:val="28"/>
        </w:rPr>
        <w:t xml:space="preserve"> выполнения операций диагностирования;</w:t>
      </w:r>
    </w:p>
    <w:p w:rsidR="006D2A88" w:rsidRDefault="006D2A88" w:rsidP="00217CE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средства технического диагностирования (вид оборудования)</w:t>
      </w:r>
      <w:r w:rsidRPr="00716779">
        <w:rPr>
          <w:sz w:val="28"/>
          <w:szCs w:val="28"/>
        </w:rPr>
        <w:t xml:space="preserve"> </w:t>
      </w:r>
      <w:r>
        <w:rPr>
          <w:sz w:val="28"/>
          <w:szCs w:val="28"/>
        </w:rPr>
        <w:t>для проведения операций диагностирования;</w:t>
      </w:r>
    </w:p>
    <w:p w:rsidR="006D2A88" w:rsidRDefault="00912FE5" w:rsidP="00217CEC">
      <w:pPr>
        <w:tabs>
          <w:tab w:val="left" w:pos="7322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20773">
        <w:rPr>
          <w:sz w:val="28"/>
          <w:szCs w:val="28"/>
        </w:rPr>
        <w:t>время</w:t>
      </w:r>
      <w:r>
        <w:rPr>
          <w:sz w:val="28"/>
          <w:szCs w:val="28"/>
        </w:rPr>
        <w:t xml:space="preserve"> </w:t>
      </w:r>
      <w:r w:rsidRPr="00716779">
        <w:rPr>
          <w:sz w:val="28"/>
          <w:szCs w:val="28"/>
        </w:rPr>
        <w:t>выполнения</w:t>
      </w:r>
      <w:r>
        <w:rPr>
          <w:sz w:val="28"/>
          <w:szCs w:val="28"/>
        </w:rPr>
        <w:t xml:space="preserve"> операций диагностирования</w:t>
      </w:r>
      <w:r w:rsidR="002209C1">
        <w:rPr>
          <w:sz w:val="28"/>
          <w:szCs w:val="28"/>
        </w:rPr>
        <w:t>, суммарное время выполнения технического диагностирования</w:t>
      </w:r>
      <w:r w:rsidR="006D2A88">
        <w:rPr>
          <w:sz w:val="28"/>
          <w:szCs w:val="28"/>
        </w:rPr>
        <w:t>;</w:t>
      </w:r>
    </w:p>
    <w:p w:rsidR="00912FE5" w:rsidRDefault="00217CEC" w:rsidP="00217CEC">
      <w:pPr>
        <w:tabs>
          <w:tab w:val="left" w:pos="7322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категории</w:t>
      </w:r>
      <w:r w:rsidR="006D2A88">
        <w:rPr>
          <w:sz w:val="28"/>
          <w:szCs w:val="28"/>
        </w:rPr>
        <w:t xml:space="preserve"> </w:t>
      </w:r>
      <w:r w:rsidR="006D2A88" w:rsidRPr="006D2A88">
        <w:rPr>
          <w:sz w:val="28"/>
          <w:szCs w:val="28"/>
        </w:rPr>
        <w:t>транспортных средств</w:t>
      </w:r>
      <w:r w:rsidR="006D2A88">
        <w:rPr>
          <w:sz w:val="28"/>
          <w:szCs w:val="28"/>
        </w:rPr>
        <w:t>.</w:t>
      </w:r>
      <w:r w:rsidR="00912FE5">
        <w:rPr>
          <w:sz w:val="28"/>
          <w:szCs w:val="28"/>
        </w:rPr>
        <w:t>».</w:t>
      </w:r>
    </w:p>
    <w:p w:rsidR="009D1275" w:rsidRPr="00252EC3" w:rsidRDefault="00912FE5" w:rsidP="00217CEC">
      <w:pPr>
        <w:pStyle w:val="1"/>
        <w:shd w:val="clear" w:color="auto" w:fill="auto"/>
        <w:tabs>
          <w:tab w:val="left" w:pos="923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D1275" w:rsidRPr="00252EC3">
        <w:rPr>
          <w:sz w:val="28"/>
          <w:szCs w:val="28"/>
        </w:rPr>
        <w:t xml:space="preserve">. </w:t>
      </w:r>
      <w:r w:rsidR="00116CEB" w:rsidRPr="00252EC3">
        <w:rPr>
          <w:sz w:val="28"/>
          <w:szCs w:val="28"/>
        </w:rPr>
        <w:t>В</w:t>
      </w:r>
      <w:r w:rsidR="009D1275" w:rsidRPr="00252EC3">
        <w:rPr>
          <w:sz w:val="28"/>
          <w:szCs w:val="28"/>
        </w:rPr>
        <w:t xml:space="preserve"> приложении № 1</w:t>
      </w:r>
      <w:r w:rsidR="00252EC3">
        <w:rPr>
          <w:sz w:val="28"/>
          <w:szCs w:val="28"/>
        </w:rPr>
        <w:t xml:space="preserve"> к Правилам</w:t>
      </w:r>
      <w:r w:rsidR="009D1275" w:rsidRPr="00252EC3">
        <w:rPr>
          <w:sz w:val="28"/>
          <w:szCs w:val="28"/>
        </w:rPr>
        <w:t>:</w:t>
      </w:r>
    </w:p>
    <w:p w:rsidR="009D1275" w:rsidRPr="00AB637F" w:rsidRDefault="00252EC3" w:rsidP="00217CEC">
      <w:pPr>
        <w:pStyle w:val="1"/>
        <w:shd w:val="clear" w:color="auto" w:fill="auto"/>
        <w:tabs>
          <w:tab w:val="left" w:pos="923"/>
        </w:tabs>
        <w:spacing w:after="0" w:line="240" w:lineRule="auto"/>
        <w:ind w:firstLine="709"/>
        <w:jc w:val="both"/>
        <w:rPr>
          <w:rStyle w:val="11pt0pt"/>
          <w:sz w:val="28"/>
          <w:szCs w:val="28"/>
        </w:rPr>
      </w:pPr>
      <w:r>
        <w:rPr>
          <w:sz w:val="28"/>
          <w:szCs w:val="28"/>
        </w:rPr>
        <w:t>а)</w:t>
      </w:r>
      <w:r w:rsidR="00223C39" w:rsidRPr="00252EC3">
        <w:rPr>
          <w:sz w:val="28"/>
          <w:szCs w:val="28"/>
        </w:rPr>
        <w:t xml:space="preserve"> </w:t>
      </w:r>
      <w:r w:rsidR="009D1275" w:rsidRPr="00252EC3">
        <w:rPr>
          <w:sz w:val="28"/>
          <w:szCs w:val="28"/>
        </w:rPr>
        <w:t>в пункте 1 слова «троллейбуса должны соответствовать</w:t>
      </w:r>
      <w:r w:rsidR="00116CEB" w:rsidRPr="00252EC3">
        <w:rPr>
          <w:sz w:val="28"/>
          <w:szCs w:val="28"/>
        </w:rPr>
        <w:t xml:space="preserve"> требованиям пунктов 1.2</w:t>
      </w:r>
      <w:r w:rsidR="009D1275" w:rsidRPr="00252EC3">
        <w:rPr>
          <w:sz w:val="28"/>
          <w:szCs w:val="28"/>
        </w:rPr>
        <w:t xml:space="preserve">-1.5» заменить словами «транспортного средства должны соответствовать требованиям пунктов </w:t>
      </w:r>
      <w:r w:rsidR="009D1275" w:rsidRPr="00AB637F">
        <w:rPr>
          <w:sz w:val="28"/>
          <w:szCs w:val="28"/>
        </w:rPr>
        <w:t>1.2-</w:t>
      </w:r>
      <w:r w:rsidR="009D1275" w:rsidRPr="00AB637F">
        <w:rPr>
          <w:rStyle w:val="12pt0pt"/>
          <w:sz w:val="28"/>
          <w:szCs w:val="28"/>
        </w:rPr>
        <w:t>1</w:t>
      </w:r>
      <w:r w:rsidR="009D1275" w:rsidRPr="00AB637F">
        <w:rPr>
          <w:rStyle w:val="11pt0pt"/>
          <w:sz w:val="28"/>
          <w:szCs w:val="28"/>
        </w:rPr>
        <w:t>.</w:t>
      </w:r>
      <w:r w:rsidR="009D1275" w:rsidRPr="00AB637F">
        <w:rPr>
          <w:rStyle w:val="12pt0pt"/>
          <w:sz w:val="28"/>
          <w:szCs w:val="28"/>
        </w:rPr>
        <w:t>6</w:t>
      </w:r>
      <w:r w:rsidR="009D1275" w:rsidRPr="00AB637F">
        <w:rPr>
          <w:rStyle w:val="11pt0pt"/>
          <w:sz w:val="28"/>
          <w:szCs w:val="28"/>
        </w:rPr>
        <w:t xml:space="preserve">, </w:t>
      </w:r>
      <w:r w:rsidR="009D1275" w:rsidRPr="00AB637F">
        <w:rPr>
          <w:rStyle w:val="12pt0pt"/>
          <w:sz w:val="28"/>
          <w:szCs w:val="28"/>
        </w:rPr>
        <w:t>1</w:t>
      </w:r>
      <w:r w:rsidR="009D1275" w:rsidRPr="00AB637F">
        <w:rPr>
          <w:rStyle w:val="11pt0pt"/>
          <w:sz w:val="28"/>
          <w:szCs w:val="28"/>
        </w:rPr>
        <w:t>.</w:t>
      </w:r>
      <w:r w:rsidR="009D1275" w:rsidRPr="00AB637F">
        <w:rPr>
          <w:rStyle w:val="12pt0pt"/>
          <w:sz w:val="28"/>
          <w:szCs w:val="28"/>
        </w:rPr>
        <w:t>8</w:t>
      </w:r>
      <w:r w:rsidR="009D1275" w:rsidRPr="00AB637F">
        <w:rPr>
          <w:rStyle w:val="11pt0pt"/>
          <w:sz w:val="28"/>
          <w:szCs w:val="28"/>
        </w:rPr>
        <w:t xml:space="preserve">, </w:t>
      </w:r>
      <w:r w:rsidR="009D1275" w:rsidRPr="00AB637F">
        <w:rPr>
          <w:rStyle w:val="12pt0pt"/>
          <w:sz w:val="28"/>
          <w:szCs w:val="28"/>
        </w:rPr>
        <w:t>1</w:t>
      </w:r>
      <w:r w:rsidR="009D1275" w:rsidRPr="00AB637F">
        <w:rPr>
          <w:rStyle w:val="11pt0pt"/>
          <w:sz w:val="28"/>
          <w:szCs w:val="28"/>
        </w:rPr>
        <w:t>.</w:t>
      </w:r>
      <w:r w:rsidR="009D1275" w:rsidRPr="00AB637F">
        <w:rPr>
          <w:rStyle w:val="12pt0pt"/>
          <w:sz w:val="28"/>
          <w:szCs w:val="28"/>
        </w:rPr>
        <w:t>10</w:t>
      </w:r>
      <w:r w:rsidR="009D1275" w:rsidRPr="00AB637F">
        <w:rPr>
          <w:rStyle w:val="11pt0pt"/>
          <w:sz w:val="28"/>
          <w:szCs w:val="28"/>
        </w:rPr>
        <w:t>»;</w:t>
      </w:r>
    </w:p>
    <w:p w:rsidR="0088075F" w:rsidRPr="0088075F" w:rsidRDefault="0088075F" w:rsidP="00217CEC">
      <w:pPr>
        <w:pStyle w:val="1"/>
        <w:shd w:val="clear" w:color="auto" w:fill="auto"/>
        <w:tabs>
          <w:tab w:val="left" w:pos="923"/>
        </w:tabs>
        <w:spacing w:after="0" w:line="240" w:lineRule="auto"/>
        <w:ind w:firstLine="709"/>
        <w:jc w:val="both"/>
        <w:rPr>
          <w:rStyle w:val="11pt0pt"/>
          <w:b w:val="0"/>
          <w:sz w:val="28"/>
          <w:szCs w:val="28"/>
        </w:rPr>
      </w:pPr>
      <w:r w:rsidRPr="0088075F">
        <w:rPr>
          <w:rStyle w:val="11pt0pt"/>
          <w:b w:val="0"/>
          <w:sz w:val="28"/>
          <w:szCs w:val="28"/>
        </w:rPr>
        <w:t>б) пункт 16 изложить в следующей редакции:</w:t>
      </w:r>
    </w:p>
    <w:p w:rsidR="0088075F" w:rsidRDefault="0088075F" w:rsidP="00217CEC">
      <w:pPr>
        <w:pStyle w:val="1"/>
        <w:shd w:val="clear" w:color="auto" w:fill="auto"/>
        <w:tabs>
          <w:tab w:val="left" w:pos="923"/>
        </w:tabs>
        <w:spacing w:after="0" w:line="240" w:lineRule="auto"/>
        <w:ind w:firstLine="709"/>
        <w:jc w:val="both"/>
        <w:rPr>
          <w:rStyle w:val="11pt0pt"/>
          <w:b w:val="0"/>
          <w:sz w:val="28"/>
          <w:szCs w:val="28"/>
        </w:rPr>
      </w:pPr>
      <w:r w:rsidRPr="0088075F">
        <w:rPr>
          <w:rStyle w:val="11pt0pt"/>
          <w:b w:val="0"/>
          <w:sz w:val="28"/>
          <w:szCs w:val="28"/>
        </w:rPr>
        <w:t xml:space="preserve">«16. Применение в рулевом механизме и рулевом приводе деталей со следами остаточной деформации, с трещинами и другими дефектами, неработоспособность или отсутствие предусмотренного изготовителем </w:t>
      </w:r>
      <w:r w:rsidR="00595B64">
        <w:rPr>
          <w:rStyle w:val="11pt0pt"/>
          <w:b w:val="0"/>
          <w:sz w:val="28"/>
          <w:szCs w:val="28"/>
        </w:rPr>
        <w:t xml:space="preserve">транспортного средства </w:t>
      </w:r>
      <w:bookmarkStart w:id="0" w:name="_GoBack"/>
      <w:bookmarkEnd w:id="0"/>
      <w:r w:rsidRPr="0088075F">
        <w:rPr>
          <w:rStyle w:val="11pt0pt"/>
          <w:b w:val="0"/>
          <w:sz w:val="28"/>
          <w:szCs w:val="28"/>
        </w:rPr>
        <w:t>в эксплуатационной документации транспортного средства рулевого демпфера не допускаются.»</w:t>
      </w:r>
      <w:r w:rsidR="00F101A6">
        <w:rPr>
          <w:rStyle w:val="11pt0pt"/>
          <w:b w:val="0"/>
          <w:sz w:val="28"/>
          <w:szCs w:val="28"/>
        </w:rPr>
        <w:t>;</w:t>
      </w:r>
    </w:p>
    <w:p w:rsidR="00F101A6" w:rsidRDefault="00F101A6" w:rsidP="00217CEC">
      <w:pPr>
        <w:pStyle w:val="1"/>
        <w:shd w:val="clear" w:color="auto" w:fill="auto"/>
        <w:tabs>
          <w:tab w:val="left" w:pos="923"/>
        </w:tabs>
        <w:spacing w:after="0" w:line="240" w:lineRule="auto"/>
        <w:ind w:firstLine="709"/>
        <w:jc w:val="both"/>
        <w:rPr>
          <w:rStyle w:val="11pt0pt"/>
          <w:b w:val="0"/>
          <w:sz w:val="28"/>
          <w:szCs w:val="28"/>
        </w:rPr>
      </w:pPr>
      <w:r>
        <w:rPr>
          <w:rStyle w:val="11pt0pt"/>
          <w:b w:val="0"/>
          <w:sz w:val="28"/>
          <w:szCs w:val="28"/>
        </w:rPr>
        <w:t xml:space="preserve">в) распространить действие пункта 16 на транспортные средства категории </w:t>
      </w:r>
      <w:r>
        <w:rPr>
          <w:rStyle w:val="11pt0pt"/>
          <w:b w:val="0"/>
          <w:sz w:val="28"/>
          <w:szCs w:val="28"/>
          <w:lang w:val="en-US"/>
        </w:rPr>
        <w:t>L</w:t>
      </w:r>
      <w:r>
        <w:rPr>
          <w:rStyle w:val="11pt0pt"/>
          <w:b w:val="0"/>
          <w:sz w:val="28"/>
          <w:szCs w:val="28"/>
        </w:rPr>
        <w:t>;</w:t>
      </w:r>
    </w:p>
    <w:p w:rsidR="00F101A6" w:rsidRDefault="00DA2B59" w:rsidP="00217CEC">
      <w:pPr>
        <w:pStyle w:val="1"/>
        <w:shd w:val="clear" w:color="auto" w:fill="auto"/>
        <w:tabs>
          <w:tab w:val="left" w:pos="923"/>
        </w:tabs>
        <w:spacing w:after="0" w:line="240" w:lineRule="auto"/>
        <w:ind w:firstLine="709"/>
        <w:jc w:val="both"/>
        <w:rPr>
          <w:rStyle w:val="11pt0pt"/>
          <w:b w:val="0"/>
          <w:sz w:val="28"/>
          <w:szCs w:val="28"/>
        </w:rPr>
      </w:pPr>
      <w:r>
        <w:rPr>
          <w:rStyle w:val="11pt0pt"/>
          <w:b w:val="0"/>
          <w:sz w:val="28"/>
          <w:szCs w:val="28"/>
        </w:rPr>
        <w:lastRenderedPageBreak/>
        <w:t xml:space="preserve">г) пункт </w:t>
      </w:r>
      <w:r w:rsidR="00F101A6">
        <w:rPr>
          <w:rStyle w:val="11pt0pt"/>
          <w:b w:val="0"/>
          <w:sz w:val="28"/>
          <w:szCs w:val="28"/>
        </w:rPr>
        <w:t xml:space="preserve">22 дополнить </w:t>
      </w:r>
      <w:r w:rsidR="0082692A">
        <w:rPr>
          <w:sz w:val="28"/>
          <w:szCs w:val="28"/>
        </w:rPr>
        <w:t>абзацем следующего содержания</w:t>
      </w:r>
      <w:r w:rsidR="00F101A6">
        <w:rPr>
          <w:rStyle w:val="11pt0pt"/>
          <w:b w:val="0"/>
          <w:sz w:val="28"/>
          <w:szCs w:val="28"/>
        </w:rPr>
        <w:t>:</w:t>
      </w:r>
    </w:p>
    <w:p w:rsidR="00F101A6" w:rsidRDefault="00F101A6" w:rsidP="00217CEC">
      <w:pPr>
        <w:pStyle w:val="1"/>
        <w:shd w:val="clear" w:color="auto" w:fill="auto"/>
        <w:tabs>
          <w:tab w:val="left" w:pos="923"/>
        </w:tabs>
        <w:spacing w:after="0" w:line="240" w:lineRule="auto"/>
        <w:ind w:firstLine="709"/>
        <w:jc w:val="both"/>
        <w:rPr>
          <w:rStyle w:val="11pt0pt"/>
          <w:b w:val="0"/>
          <w:sz w:val="28"/>
          <w:szCs w:val="28"/>
        </w:rPr>
      </w:pPr>
      <w:r>
        <w:rPr>
          <w:rStyle w:val="11pt0pt"/>
          <w:b w:val="0"/>
          <w:sz w:val="28"/>
          <w:szCs w:val="28"/>
        </w:rPr>
        <w:t>«Установка не предусмотренных конструкцией светового прибора оптических элементов, в том числе бесцветных или окрашенных оптических деталей и пленок, не допускается.»;</w:t>
      </w:r>
    </w:p>
    <w:p w:rsidR="009D1275" w:rsidRDefault="00F101A6" w:rsidP="00217CEC">
      <w:pPr>
        <w:pStyle w:val="1"/>
        <w:shd w:val="clear" w:color="auto" w:fill="auto"/>
        <w:tabs>
          <w:tab w:val="left" w:pos="1048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9D1275" w:rsidRPr="00252EC3">
        <w:rPr>
          <w:sz w:val="28"/>
          <w:szCs w:val="28"/>
        </w:rPr>
        <w:t>)</w:t>
      </w:r>
      <w:r w:rsidR="00223C39" w:rsidRPr="00252EC3">
        <w:rPr>
          <w:sz w:val="28"/>
          <w:szCs w:val="28"/>
        </w:rPr>
        <w:t xml:space="preserve"> </w:t>
      </w:r>
      <w:r w:rsidR="009D1275" w:rsidRPr="00252EC3">
        <w:rPr>
          <w:sz w:val="28"/>
          <w:szCs w:val="28"/>
        </w:rPr>
        <w:t>пункт 23 дополнить словами «, состояние, порядок и режим работы световых приборов</w:t>
      </w:r>
      <w:r>
        <w:rPr>
          <w:sz w:val="28"/>
          <w:szCs w:val="28"/>
        </w:rPr>
        <w:t xml:space="preserve"> должен соответствовать пункт</w:t>
      </w:r>
      <w:r w:rsidR="00E72702">
        <w:rPr>
          <w:sz w:val="28"/>
          <w:szCs w:val="28"/>
        </w:rPr>
        <w:t>ам</w:t>
      </w:r>
      <w:r>
        <w:rPr>
          <w:sz w:val="28"/>
          <w:szCs w:val="28"/>
        </w:rPr>
        <w:t xml:space="preserve"> 3.6-</w:t>
      </w:r>
      <w:r w:rsidR="009D1275" w:rsidRPr="00252EC3">
        <w:rPr>
          <w:sz w:val="28"/>
          <w:szCs w:val="28"/>
        </w:rPr>
        <w:t>3.8.2 приложения № 8 к ТР ТС 018/2011»;</w:t>
      </w:r>
    </w:p>
    <w:p w:rsidR="009D1275" w:rsidRPr="00252EC3" w:rsidRDefault="00F101A6" w:rsidP="00217CEC">
      <w:pPr>
        <w:pStyle w:val="1"/>
        <w:shd w:val="clear" w:color="auto" w:fill="auto"/>
        <w:tabs>
          <w:tab w:val="left" w:pos="879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="009D1275" w:rsidRPr="00252EC3">
        <w:rPr>
          <w:sz w:val="28"/>
          <w:szCs w:val="28"/>
        </w:rPr>
        <w:t>)</w:t>
      </w:r>
      <w:r w:rsidR="00223C39" w:rsidRPr="00252EC3">
        <w:rPr>
          <w:sz w:val="28"/>
          <w:szCs w:val="28"/>
        </w:rPr>
        <w:t xml:space="preserve"> </w:t>
      </w:r>
      <w:r w:rsidR="009D1275" w:rsidRPr="00252EC3">
        <w:rPr>
          <w:sz w:val="28"/>
          <w:szCs w:val="28"/>
        </w:rPr>
        <w:t>пункт 24 изложить в следующей редакции:</w:t>
      </w:r>
    </w:p>
    <w:p w:rsidR="009D1275" w:rsidRDefault="009D1275" w:rsidP="00217CEC">
      <w:pPr>
        <w:pStyle w:val="1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 w:rsidRPr="00252EC3">
        <w:rPr>
          <w:sz w:val="28"/>
          <w:szCs w:val="28"/>
        </w:rPr>
        <w:t>«24. Стеклоочистители и стеклоомыватели должны быть работоспособны. Не допускается демонтаж предусмотренных изготовителем в эксплуатационной документации транспортного средства стеклоочистителей и стеклоомывателей»;</w:t>
      </w:r>
    </w:p>
    <w:p w:rsidR="009D1275" w:rsidRDefault="00F101A6" w:rsidP="00217CEC">
      <w:pPr>
        <w:pStyle w:val="1"/>
        <w:shd w:val="clear" w:color="auto" w:fill="auto"/>
        <w:tabs>
          <w:tab w:val="left" w:pos="1048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ж</w:t>
      </w:r>
      <w:r w:rsidR="009D1275" w:rsidRPr="00252EC3">
        <w:rPr>
          <w:sz w:val="28"/>
          <w:szCs w:val="28"/>
        </w:rPr>
        <w:t>)</w:t>
      </w:r>
      <w:r w:rsidR="00223C39" w:rsidRPr="00252EC3">
        <w:rPr>
          <w:sz w:val="28"/>
          <w:szCs w:val="28"/>
        </w:rPr>
        <w:t xml:space="preserve"> </w:t>
      </w:r>
      <w:r w:rsidR="009D1275" w:rsidRPr="00252EC3">
        <w:rPr>
          <w:sz w:val="28"/>
          <w:szCs w:val="28"/>
        </w:rPr>
        <w:t>в пункте 28 слова «указанной в пункте 26» заменить словами «указанной в пункте 27»;</w:t>
      </w:r>
    </w:p>
    <w:p w:rsidR="00F101A6" w:rsidRDefault="00F101A6" w:rsidP="00217CEC">
      <w:pPr>
        <w:pStyle w:val="1"/>
        <w:shd w:val="clear" w:color="auto" w:fill="auto"/>
        <w:tabs>
          <w:tab w:val="left" w:pos="1048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з) пункт 34 дополнить </w:t>
      </w:r>
      <w:r w:rsidR="0082692A">
        <w:rPr>
          <w:sz w:val="28"/>
          <w:szCs w:val="28"/>
        </w:rPr>
        <w:t>абзацем следующего содержания</w:t>
      </w:r>
      <w:r>
        <w:rPr>
          <w:sz w:val="28"/>
          <w:szCs w:val="28"/>
        </w:rPr>
        <w:t>:</w:t>
      </w:r>
    </w:p>
    <w:p w:rsidR="00F101A6" w:rsidRDefault="00F101A6" w:rsidP="00217CEC">
      <w:pPr>
        <w:pStyle w:val="1"/>
        <w:shd w:val="clear" w:color="auto" w:fill="auto"/>
        <w:tabs>
          <w:tab w:val="left" w:pos="1048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«Требования к системам, отвечающим за экологическую безопасность должны соответствовать пунктам 9.4  - 9.6, 9.10 </w:t>
      </w:r>
      <w:r w:rsidRPr="00F101A6">
        <w:rPr>
          <w:sz w:val="28"/>
          <w:szCs w:val="28"/>
        </w:rPr>
        <w:t xml:space="preserve">приложения № 8 к </w:t>
      </w:r>
      <w:proofErr w:type="gramStart"/>
      <w:r w:rsidRPr="00F101A6">
        <w:rPr>
          <w:sz w:val="28"/>
          <w:szCs w:val="28"/>
        </w:rPr>
        <w:t>ТР</w:t>
      </w:r>
      <w:proofErr w:type="gramEnd"/>
      <w:r w:rsidRPr="00F101A6">
        <w:rPr>
          <w:sz w:val="28"/>
          <w:szCs w:val="28"/>
        </w:rPr>
        <w:t xml:space="preserve"> ТС 018/2011»;</w:t>
      </w:r>
    </w:p>
    <w:p w:rsidR="009D1275" w:rsidRDefault="005450AB" w:rsidP="00217CEC">
      <w:pPr>
        <w:pStyle w:val="1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9D1275" w:rsidRPr="00252EC3">
        <w:rPr>
          <w:sz w:val="28"/>
          <w:szCs w:val="28"/>
        </w:rPr>
        <w:t xml:space="preserve">) в пункте 38 слова «10 ГОСТ Р 51709-2001» заменить словами </w:t>
      </w:r>
      <w:r w:rsidR="00223C39" w:rsidRPr="00252EC3">
        <w:rPr>
          <w:sz w:val="28"/>
          <w:szCs w:val="28"/>
        </w:rPr>
        <w:br/>
      </w:r>
      <w:r w:rsidR="009D1275" w:rsidRPr="00252EC3">
        <w:rPr>
          <w:sz w:val="28"/>
          <w:szCs w:val="28"/>
        </w:rPr>
        <w:t>«4.1 приложения № 8 к ТР ТС 018/2011»;</w:t>
      </w:r>
    </w:p>
    <w:p w:rsidR="005450AB" w:rsidRDefault="005450AB" w:rsidP="00217CEC">
      <w:pPr>
        <w:pStyle w:val="1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к) в пункте 40 слова «требованиям пункта 4.3» заменить словами «требованиям пунктов 4.3 – 4.5»;</w:t>
      </w:r>
    </w:p>
    <w:p w:rsidR="00252EC3" w:rsidRDefault="005450AB" w:rsidP="00217CEC">
      <w:pPr>
        <w:pStyle w:val="1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л</w:t>
      </w:r>
      <w:r w:rsidR="00252EC3" w:rsidRPr="00252EC3">
        <w:rPr>
          <w:sz w:val="28"/>
          <w:szCs w:val="28"/>
        </w:rPr>
        <w:t xml:space="preserve">) пункт 56 дополнить словами «, а также медицинскими аптечками, в соответствии с требованиями пунктов 11.1 и 11.2 приложения № 8 к ТР ТС </w:t>
      </w:r>
      <w:r>
        <w:rPr>
          <w:sz w:val="28"/>
          <w:szCs w:val="28"/>
        </w:rPr>
        <w:t>018/2011»;</w:t>
      </w:r>
    </w:p>
    <w:p w:rsidR="005450AB" w:rsidRDefault="005450AB" w:rsidP="00217CEC">
      <w:pPr>
        <w:pStyle w:val="1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м) в пункте 65 слова «, повторяющиеся с интервалом более 20 капель в минуту» и «и кондиционирования воздуха»</w:t>
      </w:r>
      <w:r w:rsidR="00912FE5">
        <w:rPr>
          <w:sz w:val="28"/>
          <w:szCs w:val="28"/>
        </w:rPr>
        <w:t xml:space="preserve"> исключить</w:t>
      </w:r>
      <w:r w:rsidR="00095CEA">
        <w:rPr>
          <w:sz w:val="28"/>
          <w:szCs w:val="28"/>
        </w:rPr>
        <w:t>.</w:t>
      </w:r>
    </w:p>
    <w:p w:rsidR="00095CEA" w:rsidRDefault="00095CEA" w:rsidP="00217CE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В приложении № 2 к Правилам </w:t>
      </w:r>
      <w:r w:rsidR="0047573B">
        <w:rPr>
          <w:sz w:val="28"/>
          <w:szCs w:val="28"/>
        </w:rPr>
        <w:t xml:space="preserve">в </w:t>
      </w:r>
      <w:r>
        <w:rPr>
          <w:sz w:val="28"/>
          <w:szCs w:val="28"/>
        </w:rPr>
        <w:t>сноск</w:t>
      </w:r>
      <w:r w:rsidR="0047573B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vertAlign w:val="superscript"/>
        </w:rPr>
        <w:t xml:space="preserve">1 </w:t>
      </w:r>
      <w:r w:rsidR="0047573B">
        <w:rPr>
          <w:sz w:val="28"/>
          <w:szCs w:val="28"/>
        </w:rPr>
        <w:t>слова «о безопасности колесных транспортных средств, утвержденному Постановлением Правительства Российской Федерации от 10 сентября 2009 г. № 720» замен</w:t>
      </w:r>
      <w:r>
        <w:rPr>
          <w:sz w:val="28"/>
          <w:szCs w:val="28"/>
        </w:rPr>
        <w:t xml:space="preserve">ить </w:t>
      </w:r>
      <w:r w:rsidR="0047573B">
        <w:rPr>
          <w:sz w:val="28"/>
          <w:szCs w:val="28"/>
        </w:rPr>
        <w:t xml:space="preserve">словами </w:t>
      </w:r>
      <w:r>
        <w:rPr>
          <w:sz w:val="28"/>
          <w:szCs w:val="28"/>
        </w:rPr>
        <w:t>«</w:t>
      </w:r>
      <w:r w:rsidRPr="00095CEA">
        <w:rPr>
          <w:sz w:val="28"/>
          <w:szCs w:val="28"/>
        </w:rPr>
        <w:t>Таможенного союза</w:t>
      </w:r>
      <w:r>
        <w:rPr>
          <w:sz w:val="28"/>
          <w:szCs w:val="28"/>
        </w:rPr>
        <w:t xml:space="preserve"> «</w:t>
      </w:r>
      <w:r w:rsidRPr="00095CEA">
        <w:rPr>
          <w:sz w:val="28"/>
          <w:szCs w:val="28"/>
        </w:rPr>
        <w:t>О безопасности колесных</w:t>
      </w:r>
      <w:r>
        <w:rPr>
          <w:sz w:val="28"/>
          <w:szCs w:val="28"/>
        </w:rPr>
        <w:t xml:space="preserve"> транспортных средств» </w:t>
      </w:r>
      <w:r w:rsidRPr="00095CEA">
        <w:rPr>
          <w:sz w:val="28"/>
          <w:szCs w:val="28"/>
        </w:rPr>
        <w:t>(ТР ТС 018/2011)</w:t>
      </w:r>
      <w:r>
        <w:rPr>
          <w:sz w:val="28"/>
          <w:szCs w:val="28"/>
        </w:rPr>
        <w:t>».</w:t>
      </w:r>
    </w:p>
    <w:p w:rsidR="00BD19DC" w:rsidRDefault="00095CEA" w:rsidP="00217CEC">
      <w:pPr>
        <w:pStyle w:val="1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252EC3" w:rsidRPr="00252EC3">
        <w:rPr>
          <w:sz w:val="28"/>
          <w:szCs w:val="28"/>
        </w:rPr>
        <w:t xml:space="preserve">. В приложении № </w:t>
      </w:r>
      <w:r w:rsidR="00252EC3">
        <w:rPr>
          <w:sz w:val="28"/>
          <w:szCs w:val="28"/>
        </w:rPr>
        <w:t>3</w:t>
      </w:r>
      <w:r w:rsidR="00252EC3" w:rsidRPr="00252EC3">
        <w:rPr>
          <w:sz w:val="28"/>
          <w:szCs w:val="28"/>
        </w:rPr>
        <w:t xml:space="preserve"> </w:t>
      </w:r>
      <w:r w:rsidR="00BD19DC" w:rsidRPr="00252EC3">
        <w:rPr>
          <w:sz w:val="28"/>
          <w:szCs w:val="28"/>
        </w:rPr>
        <w:t xml:space="preserve">к Правилам </w:t>
      </w:r>
      <w:r w:rsidR="009E4470" w:rsidRPr="00252EC3">
        <w:rPr>
          <w:sz w:val="28"/>
          <w:szCs w:val="28"/>
        </w:rPr>
        <w:t xml:space="preserve">слова </w:t>
      </w:r>
      <w:r w:rsidR="00E06045" w:rsidRPr="00252EC3">
        <w:rPr>
          <w:sz w:val="28"/>
          <w:szCs w:val="28"/>
        </w:rPr>
        <w:t>«П</w:t>
      </w:r>
      <w:r w:rsidR="009E4470" w:rsidRPr="00252EC3">
        <w:rPr>
          <w:sz w:val="28"/>
          <w:szCs w:val="28"/>
        </w:rPr>
        <w:t>ечать</w:t>
      </w:r>
      <w:r w:rsidR="00E06045" w:rsidRPr="00252EC3">
        <w:rPr>
          <w:sz w:val="28"/>
          <w:szCs w:val="28"/>
        </w:rPr>
        <w:t>»</w:t>
      </w:r>
      <w:r w:rsidR="009E4470" w:rsidRPr="00252EC3">
        <w:rPr>
          <w:sz w:val="28"/>
          <w:szCs w:val="28"/>
        </w:rPr>
        <w:t xml:space="preserve"> </w:t>
      </w:r>
      <w:r w:rsidR="00BE138F" w:rsidRPr="00252EC3">
        <w:rPr>
          <w:sz w:val="28"/>
          <w:szCs w:val="28"/>
        </w:rPr>
        <w:t>и</w:t>
      </w:r>
      <w:r w:rsidR="00E06045" w:rsidRPr="00252EC3">
        <w:rPr>
          <w:sz w:val="28"/>
          <w:szCs w:val="28"/>
        </w:rPr>
        <w:t xml:space="preserve"> «</w:t>
      </w:r>
      <w:r w:rsidR="00E06045" w:rsidRPr="00252EC3">
        <w:rPr>
          <w:sz w:val="28"/>
          <w:szCs w:val="28"/>
          <w:lang w:val="en-US"/>
        </w:rPr>
        <w:t>Stamp</w:t>
      </w:r>
      <w:r w:rsidR="00E06045" w:rsidRPr="00252EC3">
        <w:rPr>
          <w:sz w:val="28"/>
          <w:szCs w:val="28"/>
        </w:rPr>
        <w:t>»</w:t>
      </w:r>
      <w:r w:rsidR="009E0F41" w:rsidRPr="00252EC3">
        <w:rPr>
          <w:sz w:val="28"/>
          <w:szCs w:val="28"/>
        </w:rPr>
        <w:t xml:space="preserve"> </w:t>
      </w:r>
      <w:r w:rsidR="00BE138F" w:rsidRPr="00252EC3">
        <w:rPr>
          <w:sz w:val="28"/>
          <w:szCs w:val="28"/>
        </w:rPr>
        <w:t>исключить</w:t>
      </w:r>
      <w:r w:rsidR="00BD19DC" w:rsidRPr="00252EC3">
        <w:rPr>
          <w:sz w:val="28"/>
          <w:szCs w:val="28"/>
        </w:rPr>
        <w:t>.</w:t>
      </w:r>
    </w:p>
    <w:p w:rsidR="00595B64" w:rsidRPr="00252EC3" w:rsidRDefault="00595B64" w:rsidP="00217CEC">
      <w:pPr>
        <w:pStyle w:val="1"/>
        <w:shd w:val="clear" w:color="auto" w:fill="auto"/>
        <w:tabs>
          <w:tab w:val="left" w:pos="923"/>
        </w:tabs>
        <w:spacing w:after="0" w:line="240" w:lineRule="auto"/>
        <w:ind w:firstLine="709"/>
        <w:jc w:val="both"/>
        <w:rPr>
          <w:sz w:val="28"/>
          <w:szCs w:val="28"/>
        </w:rPr>
      </w:pPr>
    </w:p>
    <w:p w:rsidR="007729A6" w:rsidRPr="00866C43" w:rsidRDefault="007729A6" w:rsidP="00217CEC">
      <w:pPr>
        <w:pStyle w:val="1"/>
        <w:shd w:val="clear" w:color="auto" w:fill="auto"/>
        <w:spacing w:after="0" w:line="240" w:lineRule="auto"/>
        <w:ind w:left="40" w:right="40" w:firstLine="520"/>
        <w:jc w:val="both"/>
        <w:rPr>
          <w:color w:val="000000"/>
          <w:sz w:val="28"/>
          <w:szCs w:val="28"/>
        </w:rPr>
      </w:pPr>
    </w:p>
    <w:p w:rsidR="007729A6" w:rsidRPr="00866C43" w:rsidRDefault="007729A6" w:rsidP="00217CEC">
      <w:pPr>
        <w:pStyle w:val="1"/>
        <w:shd w:val="clear" w:color="auto" w:fill="auto"/>
        <w:spacing w:after="0" w:line="240" w:lineRule="auto"/>
        <w:ind w:left="40" w:right="40" w:firstLine="520"/>
        <w:jc w:val="both"/>
        <w:rPr>
          <w:color w:val="000000"/>
          <w:sz w:val="28"/>
          <w:szCs w:val="28"/>
        </w:rPr>
      </w:pPr>
    </w:p>
    <w:p w:rsidR="002209C1" w:rsidRDefault="002209C1" w:rsidP="00CA6C44">
      <w:pPr>
        <w:pStyle w:val="1"/>
        <w:shd w:val="clear" w:color="auto" w:fill="auto"/>
        <w:spacing w:after="0" w:line="240" w:lineRule="auto"/>
        <w:ind w:right="40"/>
        <w:jc w:val="both"/>
        <w:rPr>
          <w:sz w:val="28"/>
          <w:szCs w:val="28"/>
        </w:rPr>
      </w:pPr>
    </w:p>
    <w:p w:rsidR="00306BAC" w:rsidRDefault="002209C1" w:rsidP="00CA6C44">
      <w:pPr>
        <w:pStyle w:val="1"/>
        <w:shd w:val="clear" w:color="auto" w:fill="auto"/>
        <w:spacing w:after="0" w:line="240" w:lineRule="auto"/>
        <w:ind w:right="40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71C88" w:rsidRDefault="00E72702" w:rsidP="00E72702">
      <w:pPr>
        <w:pStyle w:val="1"/>
        <w:shd w:val="clear" w:color="auto" w:fill="auto"/>
        <w:spacing w:after="0" w:line="240" w:lineRule="auto"/>
        <w:ind w:right="40"/>
        <w:jc w:val="center"/>
        <w:rPr>
          <w:b/>
          <w:sz w:val="28"/>
          <w:szCs w:val="28"/>
        </w:rPr>
      </w:pPr>
      <w:r w:rsidRPr="00E72702">
        <w:rPr>
          <w:b/>
          <w:sz w:val="28"/>
          <w:szCs w:val="28"/>
        </w:rPr>
        <w:lastRenderedPageBreak/>
        <w:t>ПОЯСНИТЕЛЬНАЯ ЗАПИСКА</w:t>
      </w:r>
    </w:p>
    <w:p w:rsidR="00E72702" w:rsidRDefault="00E72702" w:rsidP="00E72702">
      <w:pPr>
        <w:pStyle w:val="1"/>
        <w:shd w:val="clear" w:color="auto" w:fill="auto"/>
        <w:spacing w:after="0" w:line="240" w:lineRule="auto"/>
        <w:ind w:right="40"/>
        <w:jc w:val="center"/>
        <w:rPr>
          <w:b/>
          <w:sz w:val="28"/>
          <w:szCs w:val="28"/>
        </w:rPr>
      </w:pPr>
    </w:p>
    <w:p w:rsidR="00E72702" w:rsidRPr="00E72702" w:rsidRDefault="00E72702" w:rsidP="00E72702">
      <w:pPr>
        <w:pStyle w:val="1"/>
        <w:shd w:val="clear" w:color="auto" w:fill="auto"/>
        <w:spacing w:after="0" w:line="240" w:lineRule="auto"/>
        <w:ind w:right="40"/>
        <w:jc w:val="center"/>
        <w:rPr>
          <w:b/>
          <w:sz w:val="28"/>
          <w:szCs w:val="28"/>
        </w:rPr>
      </w:pPr>
      <w:r w:rsidRPr="00E72702">
        <w:rPr>
          <w:b/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E72702">
        <w:rPr>
          <w:b/>
          <w:sz w:val="28"/>
          <w:szCs w:val="28"/>
        </w:rPr>
        <w:t xml:space="preserve">проекту постановления Правительства Российской Федерации </w:t>
      </w:r>
      <w:r w:rsidR="009121F5">
        <w:rPr>
          <w:b/>
          <w:sz w:val="28"/>
          <w:szCs w:val="28"/>
        </w:rPr>
        <w:br/>
        <w:t>«О внесении изменений</w:t>
      </w:r>
      <w:r w:rsidRPr="00E72702">
        <w:rPr>
          <w:b/>
          <w:sz w:val="28"/>
          <w:szCs w:val="28"/>
        </w:rPr>
        <w:t xml:space="preserve"> в Правила проведения технического осмотра транспортных средств, утвержденные постановлением Правительства Российской Федерации от 5 декабря 2011 г. № 1008»</w:t>
      </w:r>
    </w:p>
    <w:p w:rsidR="00E72702" w:rsidRPr="00E72702" w:rsidRDefault="00E72702" w:rsidP="00E72702">
      <w:pPr>
        <w:pStyle w:val="1"/>
        <w:shd w:val="clear" w:color="auto" w:fill="auto"/>
        <w:spacing w:after="0" w:line="240" w:lineRule="auto"/>
        <w:ind w:right="40"/>
        <w:jc w:val="both"/>
        <w:rPr>
          <w:b/>
          <w:sz w:val="28"/>
          <w:szCs w:val="28"/>
        </w:rPr>
      </w:pPr>
      <w:r w:rsidRPr="00E72702">
        <w:rPr>
          <w:b/>
          <w:sz w:val="28"/>
          <w:szCs w:val="28"/>
        </w:rPr>
        <w:t xml:space="preserve"> </w:t>
      </w:r>
    </w:p>
    <w:p w:rsidR="00AE1DF5" w:rsidRDefault="00AE1DF5" w:rsidP="00B3187B">
      <w:pPr>
        <w:pStyle w:val="1"/>
        <w:shd w:val="clear" w:color="auto" w:fill="auto"/>
        <w:spacing w:after="0" w:line="240" w:lineRule="auto"/>
        <w:ind w:right="40" w:firstLine="567"/>
        <w:jc w:val="both"/>
        <w:rPr>
          <w:sz w:val="28"/>
          <w:szCs w:val="28"/>
        </w:rPr>
      </w:pPr>
    </w:p>
    <w:p w:rsidR="00AE1DF5" w:rsidRDefault="00AE1DF5" w:rsidP="00AE1DF5">
      <w:pPr>
        <w:ind w:firstLine="708"/>
        <w:jc w:val="both"/>
      </w:pPr>
      <w:r>
        <w:rPr>
          <w:sz w:val="28"/>
          <w:szCs w:val="20"/>
        </w:rPr>
        <w:t xml:space="preserve">В соответствии с Федеральным законом от 6 апреля 2015 года </w:t>
      </w:r>
      <w:r>
        <w:rPr>
          <w:sz w:val="28"/>
          <w:szCs w:val="20"/>
        </w:rPr>
        <w:br/>
      </w:r>
      <w:r>
        <w:rPr>
          <w:sz w:val="28"/>
          <w:szCs w:val="28"/>
        </w:rPr>
        <w:t xml:space="preserve">№ </w:t>
      </w:r>
      <w:r w:rsidRPr="007F40F0">
        <w:rPr>
          <w:sz w:val="28"/>
          <w:szCs w:val="28"/>
        </w:rPr>
        <w:t>82-ФЗ</w:t>
      </w:r>
      <w:r>
        <w:rPr>
          <w:sz w:val="28"/>
          <w:szCs w:val="28"/>
        </w:rPr>
        <w:t xml:space="preserve"> «О внесении изменений</w:t>
      </w:r>
      <w:r w:rsidRPr="007F40F0">
        <w:rPr>
          <w:sz w:val="28"/>
          <w:szCs w:val="28"/>
        </w:rPr>
        <w:t xml:space="preserve"> в отдельные законодательные акты Российской Федерации в части отмены обязательности печати хозяйственных обществ</w:t>
      </w:r>
      <w:r>
        <w:rPr>
          <w:sz w:val="28"/>
          <w:szCs w:val="28"/>
        </w:rPr>
        <w:t>» с 7 апреля 2015 года отменяется условие обязательного наличия у хозяйственного общества печати.</w:t>
      </w:r>
    </w:p>
    <w:p w:rsidR="00AE1DF5" w:rsidRDefault="00AE1DF5" w:rsidP="00AE1DF5">
      <w:pPr>
        <w:tabs>
          <w:tab w:val="left" w:pos="9540"/>
        </w:tabs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В настоящее время </w:t>
      </w:r>
      <w:r w:rsidRPr="00866C43">
        <w:rPr>
          <w:sz w:val="28"/>
          <w:szCs w:val="28"/>
        </w:rPr>
        <w:t xml:space="preserve">на оборотной стороне диагностической карты </w:t>
      </w:r>
      <w:r>
        <w:rPr>
          <w:sz w:val="28"/>
          <w:szCs w:val="28"/>
        </w:rPr>
        <w:t>(Приложение</w:t>
      </w:r>
      <w:r w:rsidRPr="00866C43">
        <w:rPr>
          <w:sz w:val="28"/>
          <w:szCs w:val="28"/>
        </w:rPr>
        <w:t xml:space="preserve"> № 3 к Правилам </w:t>
      </w:r>
      <w:r>
        <w:rPr>
          <w:bCs/>
          <w:sz w:val="28"/>
          <w:szCs w:val="28"/>
        </w:rPr>
        <w:t>проведения</w:t>
      </w:r>
      <w:r w:rsidRPr="00866C43">
        <w:rPr>
          <w:bCs/>
          <w:sz w:val="28"/>
          <w:szCs w:val="28"/>
        </w:rPr>
        <w:t xml:space="preserve"> технического осмотра транспортных средств</w:t>
      </w:r>
      <w:r>
        <w:rPr>
          <w:bCs/>
          <w:sz w:val="28"/>
          <w:szCs w:val="28"/>
        </w:rPr>
        <w:t>)</w:t>
      </w:r>
      <w:r w:rsidRPr="00866C4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предусмотрена обязанность проставления </w:t>
      </w:r>
      <w:r w:rsidRPr="00BF3E42">
        <w:rPr>
          <w:sz w:val="28"/>
          <w:szCs w:val="28"/>
        </w:rPr>
        <w:t>печат</w:t>
      </w:r>
      <w:r>
        <w:rPr>
          <w:sz w:val="28"/>
          <w:szCs w:val="28"/>
        </w:rPr>
        <w:t>и</w:t>
      </w:r>
      <w:r w:rsidRPr="00BF3E42">
        <w:rPr>
          <w:sz w:val="28"/>
          <w:szCs w:val="28"/>
        </w:rPr>
        <w:t xml:space="preserve"> </w:t>
      </w:r>
      <w:r>
        <w:rPr>
          <w:sz w:val="28"/>
          <w:szCs w:val="28"/>
        </w:rPr>
        <w:t>организации оператора технического осмотра.</w:t>
      </w:r>
    </w:p>
    <w:p w:rsidR="00AE1DF5" w:rsidRPr="00DA369F" w:rsidRDefault="00AE1DF5" w:rsidP="00AE1DF5">
      <w:pPr>
        <w:tabs>
          <w:tab w:val="left" w:pos="9540"/>
        </w:tabs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П</w:t>
      </w:r>
      <w:r w:rsidRPr="00E72702">
        <w:rPr>
          <w:sz w:val="28"/>
          <w:szCs w:val="28"/>
        </w:rPr>
        <w:t>роект постановления Правительства Российской</w:t>
      </w:r>
      <w:r>
        <w:rPr>
          <w:sz w:val="28"/>
          <w:szCs w:val="28"/>
        </w:rPr>
        <w:t xml:space="preserve"> Федерации </w:t>
      </w:r>
      <w:r>
        <w:rPr>
          <w:sz w:val="28"/>
          <w:szCs w:val="28"/>
        </w:rPr>
        <w:br/>
        <w:t>«О внесении изменений</w:t>
      </w:r>
      <w:r w:rsidRPr="00E72702">
        <w:rPr>
          <w:sz w:val="28"/>
          <w:szCs w:val="28"/>
        </w:rPr>
        <w:t xml:space="preserve"> в Правила проведения технического осмотра транспортных средств, утвержденные постановлением Правительства Российской Федерации от 5 декабря 2011 г. № 1008»</w:t>
      </w:r>
      <w:r w:rsidRPr="00AE1DF5">
        <w:rPr>
          <w:sz w:val="28"/>
          <w:szCs w:val="28"/>
        </w:rPr>
        <w:t xml:space="preserve"> (далее – проект </w:t>
      </w:r>
      <w:r>
        <w:rPr>
          <w:sz w:val="28"/>
          <w:szCs w:val="28"/>
        </w:rPr>
        <w:t>постановления</w:t>
      </w:r>
      <w:r w:rsidRPr="00AE1DF5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5D6DE4">
        <w:rPr>
          <w:sz w:val="28"/>
          <w:szCs w:val="28"/>
        </w:rPr>
        <w:t xml:space="preserve">направлен на </w:t>
      </w:r>
      <w:r>
        <w:rPr>
          <w:sz w:val="28"/>
          <w:szCs w:val="28"/>
        </w:rPr>
        <w:t>отмену обязательности проставления печати организации оператора технического осмотра при заполнении диагностической карты.</w:t>
      </w:r>
    </w:p>
    <w:p w:rsidR="00671C88" w:rsidRPr="001B3E1B" w:rsidRDefault="00AE1DF5" w:rsidP="009121F5">
      <w:pPr>
        <w:pStyle w:val="1"/>
        <w:shd w:val="clear" w:color="auto" w:fill="auto"/>
        <w:spacing w:after="0" w:line="240" w:lineRule="auto"/>
        <w:ind w:right="4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Вместе с тем </w:t>
      </w:r>
      <w:r w:rsidR="00B3187B">
        <w:rPr>
          <w:sz w:val="28"/>
          <w:szCs w:val="28"/>
        </w:rPr>
        <w:t xml:space="preserve">с целью повышения качества осуществления технического осмотра в соответствии с </w:t>
      </w:r>
      <w:r w:rsidR="009121F5" w:rsidRPr="00BF4088">
        <w:rPr>
          <w:spacing w:val="2"/>
          <w:szCs w:val="28"/>
        </w:rPr>
        <w:t>техническим регламентом Таможенного союза «О безопасности колесных транспортных средств» (ТР ТС 018/2011)</w:t>
      </w:r>
      <w:r>
        <w:rPr>
          <w:sz w:val="28"/>
          <w:szCs w:val="28"/>
        </w:rPr>
        <w:t xml:space="preserve"> </w:t>
      </w:r>
      <w:r w:rsidR="00B3187B">
        <w:rPr>
          <w:sz w:val="28"/>
          <w:szCs w:val="28"/>
        </w:rPr>
        <w:t>на основании анализа действующего законодательства и правоприменительной практики с учетом предложений Российского Союза Автостраховщиков и представителей профессионального сообщества операторов технического осмотра</w:t>
      </w:r>
      <w:r>
        <w:rPr>
          <w:sz w:val="28"/>
          <w:szCs w:val="28"/>
        </w:rPr>
        <w:t xml:space="preserve"> подготовлены соответствующие изменения</w:t>
      </w:r>
      <w:r w:rsidR="00B3187B">
        <w:rPr>
          <w:sz w:val="28"/>
          <w:szCs w:val="28"/>
        </w:rPr>
        <w:t>.</w:t>
      </w:r>
    </w:p>
    <w:sectPr w:rsidR="00671C88" w:rsidRPr="001B3E1B" w:rsidSect="003A61BB">
      <w:headerReference w:type="even" r:id="rId9"/>
      <w:headerReference w:type="default" r:id="rId10"/>
      <w:pgSz w:w="11906" w:h="16838"/>
      <w:pgMar w:top="1134" w:right="1133" w:bottom="1134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0888" w:rsidRDefault="006A0888">
      <w:r>
        <w:separator/>
      </w:r>
    </w:p>
  </w:endnote>
  <w:endnote w:type="continuationSeparator" w:id="0">
    <w:p w:rsidR="006A0888" w:rsidRDefault="006A0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0888" w:rsidRDefault="006A0888">
      <w:r>
        <w:separator/>
      </w:r>
    </w:p>
  </w:footnote>
  <w:footnote w:type="continuationSeparator" w:id="0">
    <w:p w:rsidR="006A0888" w:rsidRDefault="006A08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21A4" w:rsidRDefault="002F21A4" w:rsidP="00905083">
    <w:pPr>
      <w:pStyle w:val="a4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2F21A4" w:rsidRDefault="002F21A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21F5" w:rsidRDefault="009121F5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485321">
      <w:rPr>
        <w:noProof/>
      </w:rPr>
      <w:t>2</w:t>
    </w:r>
    <w:r>
      <w:fldChar w:fldCharType="end"/>
    </w:r>
  </w:p>
  <w:p w:rsidR="002F21A4" w:rsidRDefault="002F21A4" w:rsidP="00503AC7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C56A5"/>
    <w:multiLevelType w:val="hybridMultilevel"/>
    <w:tmpl w:val="22E6142A"/>
    <w:lvl w:ilvl="0" w:tplc="084CA2B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71E0EF3"/>
    <w:multiLevelType w:val="multilevel"/>
    <w:tmpl w:val="7A14F09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44E"/>
    <w:rsid w:val="00000A5E"/>
    <w:rsid w:val="00007FED"/>
    <w:rsid w:val="00013CE8"/>
    <w:rsid w:val="000145AE"/>
    <w:rsid w:val="00016586"/>
    <w:rsid w:val="000174FF"/>
    <w:rsid w:val="00017665"/>
    <w:rsid w:val="00020F5D"/>
    <w:rsid w:val="000223AA"/>
    <w:rsid w:val="00022957"/>
    <w:rsid w:val="000243E2"/>
    <w:rsid w:val="000265B3"/>
    <w:rsid w:val="00026B4B"/>
    <w:rsid w:val="00026FD1"/>
    <w:rsid w:val="000278EB"/>
    <w:rsid w:val="00030816"/>
    <w:rsid w:val="000351CD"/>
    <w:rsid w:val="00035472"/>
    <w:rsid w:val="00035B9A"/>
    <w:rsid w:val="00036F92"/>
    <w:rsid w:val="00037945"/>
    <w:rsid w:val="00037BF4"/>
    <w:rsid w:val="000405C7"/>
    <w:rsid w:val="00044207"/>
    <w:rsid w:val="000459C6"/>
    <w:rsid w:val="0004603F"/>
    <w:rsid w:val="000612C1"/>
    <w:rsid w:val="00064950"/>
    <w:rsid w:val="00070AC7"/>
    <w:rsid w:val="000731DB"/>
    <w:rsid w:val="000736B1"/>
    <w:rsid w:val="00073946"/>
    <w:rsid w:val="00074692"/>
    <w:rsid w:val="0007484B"/>
    <w:rsid w:val="00074CDD"/>
    <w:rsid w:val="000817F0"/>
    <w:rsid w:val="000835BF"/>
    <w:rsid w:val="00084DF2"/>
    <w:rsid w:val="00085E55"/>
    <w:rsid w:val="000874F0"/>
    <w:rsid w:val="00087F05"/>
    <w:rsid w:val="00090402"/>
    <w:rsid w:val="00090BEE"/>
    <w:rsid w:val="00090DCE"/>
    <w:rsid w:val="00095CEA"/>
    <w:rsid w:val="00096E28"/>
    <w:rsid w:val="00097FAF"/>
    <w:rsid w:val="000A17B2"/>
    <w:rsid w:val="000A186E"/>
    <w:rsid w:val="000A2C2E"/>
    <w:rsid w:val="000A38EA"/>
    <w:rsid w:val="000A454E"/>
    <w:rsid w:val="000A4AA3"/>
    <w:rsid w:val="000A50F3"/>
    <w:rsid w:val="000A7C88"/>
    <w:rsid w:val="000B07B2"/>
    <w:rsid w:val="000B403A"/>
    <w:rsid w:val="000B4228"/>
    <w:rsid w:val="000B515F"/>
    <w:rsid w:val="000B625E"/>
    <w:rsid w:val="000C116B"/>
    <w:rsid w:val="000C19E3"/>
    <w:rsid w:val="000C4BC6"/>
    <w:rsid w:val="000C53E6"/>
    <w:rsid w:val="000D12AA"/>
    <w:rsid w:val="000D1B2E"/>
    <w:rsid w:val="000D3A5A"/>
    <w:rsid w:val="000D41C9"/>
    <w:rsid w:val="000D6A42"/>
    <w:rsid w:val="000E282C"/>
    <w:rsid w:val="000E334F"/>
    <w:rsid w:val="000E3DD7"/>
    <w:rsid w:val="000E6526"/>
    <w:rsid w:val="000E6AE2"/>
    <w:rsid w:val="000F0005"/>
    <w:rsid w:val="000F0D0D"/>
    <w:rsid w:val="000F0FD8"/>
    <w:rsid w:val="000F15B3"/>
    <w:rsid w:val="000F1BF3"/>
    <w:rsid w:val="000F2A32"/>
    <w:rsid w:val="000F5A5C"/>
    <w:rsid w:val="00100682"/>
    <w:rsid w:val="00101CE8"/>
    <w:rsid w:val="00106293"/>
    <w:rsid w:val="001077AE"/>
    <w:rsid w:val="0011257C"/>
    <w:rsid w:val="00114A6E"/>
    <w:rsid w:val="00116CEB"/>
    <w:rsid w:val="001177EC"/>
    <w:rsid w:val="0012187C"/>
    <w:rsid w:val="00122424"/>
    <w:rsid w:val="00122D72"/>
    <w:rsid w:val="00122E1A"/>
    <w:rsid w:val="001232DE"/>
    <w:rsid w:val="001235C7"/>
    <w:rsid w:val="001300B1"/>
    <w:rsid w:val="00133258"/>
    <w:rsid w:val="00134C5F"/>
    <w:rsid w:val="001350D6"/>
    <w:rsid w:val="00135A2E"/>
    <w:rsid w:val="00135F9D"/>
    <w:rsid w:val="0014160D"/>
    <w:rsid w:val="00142A96"/>
    <w:rsid w:val="001436D2"/>
    <w:rsid w:val="00144BFF"/>
    <w:rsid w:val="00147271"/>
    <w:rsid w:val="00150568"/>
    <w:rsid w:val="00152E8C"/>
    <w:rsid w:val="00153C37"/>
    <w:rsid w:val="001545F9"/>
    <w:rsid w:val="00156E8C"/>
    <w:rsid w:val="00157DC3"/>
    <w:rsid w:val="00162104"/>
    <w:rsid w:val="00163884"/>
    <w:rsid w:val="001645DD"/>
    <w:rsid w:val="00165A82"/>
    <w:rsid w:val="00166D19"/>
    <w:rsid w:val="00166F83"/>
    <w:rsid w:val="0017756F"/>
    <w:rsid w:val="00177BC6"/>
    <w:rsid w:val="00180276"/>
    <w:rsid w:val="0018064E"/>
    <w:rsid w:val="001808F2"/>
    <w:rsid w:val="00184022"/>
    <w:rsid w:val="00184E0F"/>
    <w:rsid w:val="00190C0E"/>
    <w:rsid w:val="00191D33"/>
    <w:rsid w:val="00192A69"/>
    <w:rsid w:val="00194967"/>
    <w:rsid w:val="00195315"/>
    <w:rsid w:val="001966A6"/>
    <w:rsid w:val="00197175"/>
    <w:rsid w:val="00197A10"/>
    <w:rsid w:val="001A2481"/>
    <w:rsid w:val="001A3AAB"/>
    <w:rsid w:val="001A6E72"/>
    <w:rsid w:val="001B1557"/>
    <w:rsid w:val="001B227A"/>
    <w:rsid w:val="001B3113"/>
    <w:rsid w:val="001B3D63"/>
    <w:rsid w:val="001B3E1B"/>
    <w:rsid w:val="001B7391"/>
    <w:rsid w:val="001C2A75"/>
    <w:rsid w:val="001C2DAA"/>
    <w:rsid w:val="001C30FB"/>
    <w:rsid w:val="001C3F31"/>
    <w:rsid w:val="001C45F3"/>
    <w:rsid w:val="001C5519"/>
    <w:rsid w:val="001C6459"/>
    <w:rsid w:val="001C6D21"/>
    <w:rsid w:val="001D3DCC"/>
    <w:rsid w:val="001D4396"/>
    <w:rsid w:val="001D43E1"/>
    <w:rsid w:val="001E096C"/>
    <w:rsid w:val="001E1F6E"/>
    <w:rsid w:val="001E2143"/>
    <w:rsid w:val="001E3AC2"/>
    <w:rsid w:val="001F11F5"/>
    <w:rsid w:val="001F1201"/>
    <w:rsid w:val="001F13CF"/>
    <w:rsid w:val="001F189C"/>
    <w:rsid w:val="001F2F2C"/>
    <w:rsid w:val="001F6AB7"/>
    <w:rsid w:val="001F76F9"/>
    <w:rsid w:val="00200016"/>
    <w:rsid w:val="00201543"/>
    <w:rsid w:val="00201DF7"/>
    <w:rsid w:val="00203774"/>
    <w:rsid w:val="0020400C"/>
    <w:rsid w:val="002047F6"/>
    <w:rsid w:val="002051F4"/>
    <w:rsid w:val="00213154"/>
    <w:rsid w:val="00214208"/>
    <w:rsid w:val="00216591"/>
    <w:rsid w:val="00216E56"/>
    <w:rsid w:val="00217665"/>
    <w:rsid w:val="00217CEC"/>
    <w:rsid w:val="002209C1"/>
    <w:rsid w:val="002210CD"/>
    <w:rsid w:val="00223C39"/>
    <w:rsid w:val="00224482"/>
    <w:rsid w:val="00224C0A"/>
    <w:rsid w:val="00225270"/>
    <w:rsid w:val="0022667D"/>
    <w:rsid w:val="00226B17"/>
    <w:rsid w:val="00232276"/>
    <w:rsid w:val="00232D24"/>
    <w:rsid w:val="00234967"/>
    <w:rsid w:val="002355BA"/>
    <w:rsid w:val="00235BA7"/>
    <w:rsid w:val="00237984"/>
    <w:rsid w:val="00237F14"/>
    <w:rsid w:val="00241539"/>
    <w:rsid w:val="00242F6D"/>
    <w:rsid w:val="00245788"/>
    <w:rsid w:val="00245E48"/>
    <w:rsid w:val="002471C7"/>
    <w:rsid w:val="00251459"/>
    <w:rsid w:val="00251B67"/>
    <w:rsid w:val="00252EC3"/>
    <w:rsid w:val="00255508"/>
    <w:rsid w:val="00256E82"/>
    <w:rsid w:val="00260873"/>
    <w:rsid w:val="00260C40"/>
    <w:rsid w:val="00262424"/>
    <w:rsid w:val="002624D4"/>
    <w:rsid w:val="002627AC"/>
    <w:rsid w:val="002636A8"/>
    <w:rsid w:val="00265246"/>
    <w:rsid w:val="00265AF2"/>
    <w:rsid w:val="00265BF6"/>
    <w:rsid w:val="0027242D"/>
    <w:rsid w:val="00276736"/>
    <w:rsid w:val="00277729"/>
    <w:rsid w:val="00277991"/>
    <w:rsid w:val="0028172A"/>
    <w:rsid w:val="002824E2"/>
    <w:rsid w:val="00283251"/>
    <w:rsid w:val="00291109"/>
    <w:rsid w:val="00291EC2"/>
    <w:rsid w:val="00292C93"/>
    <w:rsid w:val="00292FEB"/>
    <w:rsid w:val="00293525"/>
    <w:rsid w:val="00294B5B"/>
    <w:rsid w:val="002950B8"/>
    <w:rsid w:val="00296BB7"/>
    <w:rsid w:val="00297BCD"/>
    <w:rsid w:val="002A0193"/>
    <w:rsid w:val="002A0AEC"/>
    <w:rsid w:val="002A0BC5"/>
    <w:rsid w:val="002A0EFB"/>
    <w:rsid w:val="002A35D0"/>
    <w:rsid w:val="002A44A9"/>
    <w:rsid w:val="002A5497"/>
    <w:rsid w:val="002A7DF9"/>
    <w:rsid w:val="002B0990"/>
    <w:rsid w:val="002B16F8"/>
    <w:rsid w:val="002B4DA3"/>
    <w:rsid w:val="002B542B"/>
    <w:rsid w:val="002B6A55"/>
    <w:rsid w:val="002B6BEA"/>
    <w:rsid w:val="002C1AE9"/>
    <w:rsid w:val="002C4F08"/>
    <w:rsid w:val="002C5059"/>
    <w:rsid w:val="002D0185"/>
    <w:rsid w:val="002D469B"/>
    <w:rsid w:val="002D55E2"/>
    <w:rsid w:val="002E32AB"/>
    <w:rsid w:val="002E3538"/>
    <w:rsid w:val="002E58A5"/>
    <w:rsid w:val="002E717A"/>
    <w:rsid w:val="002F1C53"/>
    <w:rsid w:val="002F1F4C"/>
    <w:rsid w:val="002F21A4"/>
    <w:rsid w:val="002F27C9"/>
    <w:rsid w:val="002F3503"/>
    <w:rsid w:val="002F5125"/>
    <w:rsid w:val="002F7664"/>
    <w:rsid w:val="00301134"/>
    <w:rsid w:val="00301E96"/>
    <w:rsid w:val="00302AB1"/>
    <w:rsid w:val="00303383"/>
    <w:rsid w:val="00306BAC"/>
    <w:rsid w:val="00307698"/>
    <w:rsid w:val="0031027B"/>
    <w:rsid w:val="0031125B"/>
    <w:rsid w:val="00311AD8"/>
    <w:rsid w:val="003133DB"/>
    <w:rsid w:val="003136B7"/>
    <w:rsid w:val="0031442B"/>
    <w:rsid w:val="003151B5"/>
    <w:rsid w:val="003216FA"/>
    <w:rsid w:val="0032172D"/>
    <w:rsid w:val="003224C9"/>
    <w:rsid w:val="0032306D"/>
    <w:rsid w:val="003243A3"/>
    <w:rsid w:val="0033044E"/>
    <w:rsid w:val="0033117E"/>
    <w:rsid w:val="00331F82"/>
    <w:rsid w:val="0033287C"/>
    <w:rsid w:val="0033294A"/>
    <w:rsid w:val="00334A48"/>
    <w:rsid w:val="003351D0"/>
    <w:rsid w:val="0033560D"/>
    <w:rsid w:val="00336EF4"/>
    <w:rsid w:val="003401E8"/>
    <w:rsid w:val="00340F01"/>
    <w:rsid w:val="0034253A"/>
    <w:rsid w:val="00344E3F"/>
    <w:rsid w:val="00346822"/>
    <w:rsid w:val="003501A5"/>
    <w:rsid w:val="00353A6A"/>
    <w:rsid w:val="00354363"/>
    <w:rsid w:val="00362F0B"/>
    <w:rsid w:val="00363969"/>
    <w:rsid w:val="00363E05"/>
    <w:rsid w:val="00364A08"/>
    <w:rsid w:val="00367240"/>
    <w:rsid w:val="00367247"/>
    <w:rsid w:val="0037016C"/>
    <w:rsid w:val="00372534"/>
    <w:rsid w:val="00373468"/>
    <w:rsid w:val="00373A50"/>
    <w:rsid w:val="00374988"/>
    <w:rsid w:val="003753F5"/>
    <w:rsid w:val="003755FE"/>
    <w:rsid w:val="00376963"/>
    <w:rsid w:val="00380CD9"/>
    <w:rsid w:val="003847CB"/>
    <w:rsid w:val="0038551C"/>
    <w:rsid w:val="003856E0"/>
    <w:rsid w:val="00391B4B"/>
    <w:rsid w:val="0039281C"/>
    <w:rsid w:val="00393E27"/>
    <w:rsid w:val="003949E1"/>
    <w:rsid w:val="00395527"/>
    <w:rsid w:val="003965D4"/>
    <w:rsid w:val="00397074"/>
    <w:rsid w:val="00397FBF"/>
    <w:rsid w:val="003A61BB"/>
    <w:rsid w:val="003A6601"/>
    <w:rsid w:val="003A6BFC"/>
    <w:rsid w:val="003A74E7"/>
    <w:rsid w:val="003B38D3"/>
    <w:rsid w:val="003B48C5"/>
    <w:rsid w:val="003C07DD"/>
    <w:rsid w:val="003C0CC2"/>
    <w:rsid w:val="003C325F"/>
    <w:rsid w:val="003C387B"/>
    <w:rsid w:val="003C4293"/>
    <w:rsid w:val="003C5AAA"/>
    <w:rsid w:val="003C666A"/>
    <w:rsid w:val="003C6C31"/>
    <w:rsid w:val="003C7364"/>
    <w:rsid w:val="003C7B83"/>
    <w:rsid w:val="003D4185"/>
    <w:rsid w:val="003D62E4"/>
    <w:rsid w:val="003D65FB"/>
    <w:rsid w:val="003D74E2"/>
    <w:rsid w:val="003E0313"/>
    <w:rsid w:val="003E06C0"/>
    <w:rsid w:val="003E083C"/>
    <w:rsid w:val="003E0E58"/>
    <w:rsid w:val="003E1FBA"/>
    <w:rsid w:val="003E21F5"/>
    <w:rsid w:val="003E39A3"/>
    <w:rsid w:val="003E43F5"/>
    <w:rsid w:val="003E44B7"/>
    <w:rsid w:val="003F02D7"/>
    <w:rsid w:val="003F08C9"/>
    <w:rsid w:val="003F13FE"/>
    <w:rsid w:val="003F20AA"/>
    <w:rsid w:val="003F307C"/>
    <w:rsid w:val="003F4210"/>
    <w:rsid w:val="003F75B2"/>
    <w:rsid w:val="00400767"/>
    <w:rsid w:val="0040089E"/>
    <w:rsid w:val="00400C68"/>
    <w:rsid w:val="00400DBA"/>
    <w:rsid w:val="00400FA8"/>
    <w:rsid w:val="00400FBD"/>
    <w:rsid w:val="0040391D"/>
    <w:rsid w:val="004055B4"/>
    <w:rsid w:val="004057BC"/>
    <w:rsid w:val="004059C9"/>
    <w:rsid w:val="00407599"/>
    <w:rsid w:val="00412F5E"/>
    <w:rsid w:val="00412F82"/>
    <w:rsid w:val="004144DF"/>
    <w:rsid w:val="004156FA"/>
    <w:rsid w:val="0041733E"/>
    <w:rsid w:val="0041747C"/>
    <w:rsid w:val="00421C17"/>
    <w:rsid w:val="00422C95"/>
    <w:rsid w:val="00427235"/>
    <w:rsid w:val="00430637"/>
    <w:rsid w:val="004309C8"/>
    <w:rsid w:val="00432D29"/>
    <w:rsid w:val="004353EE"/>
    <w:rsid w:val="004377D2"/>
    <w:rsid w:val="0043785D"/>
    <w:rsid w:val="0043799D"/>
    <w:rsid w:val="00437E7E"/>
    <w:rsid w:val="00441190"/>
    <w:rsid w:val="00446DDF"/>
    <w:rsid w:val="004513A2"/>
    <w:rsid w:val="004532D6"/>
    <w:rsid w:val="00454078"/>
    <w:rsid w:val="00455F05"/>
    <w:rsid w:val="00456CCE"/>
    <w:rsid w:val="00457C6F"/>
    <w:rsid w:val="0046358E"/>
    <w:rsid w:val="00463C1F"/>
    <w:rsid w:val="00466793"/>
    <w:rsid w:val="00467506"/>
    <w:rsid w:val="00471932"/>
    <w:rsid w:val="00471FA2"/>
    <w:rsid w:val="0047573B"/>
    <w:rsid w:val="00475A3C"/>
    <w:rsid w:val="00475D16"/>
    <w:rsid w:val="00477F03"/>
    <w:rsid w:val="00480620"/>
    <w:rsid w:val="00481249"/>
    <w:rsid w:val="00482342"/>
    <w:rsid w:val="004837A9"/>
    <w:rsid w:val="00483B4E"/>
    <w:rsid w:val="0048469E"/>
    <w:rsid w:val="00484D79"/>
    <w:rsid w:val="00484F41"/>
    <w:rsid w:val="00485321"/>
    <w:rsid w:val="00485F4D"/>
    <w:rsid w:val="004913B8"/>
    <w:rsid w:val="00492988"/>
    <w:rsid w:val="00493B68"/>
    <w:rsid w:val="0049766C"/>
    <w:rsid w:val="00497B02"/>
    <w:rsid w:val="004A0223"/>
    <w:rsid w:val="004A2F66"/>
    <w:rsid w:val="004A3F30"/>
    <w:rsid w:val="004A4E2D"/>
    <w:rsid w:val="004A5221"/>
    <w:rsid w:val="004A606C"/>
    <w:rsid w:val="004A60D4"/>
    <w:rsid w:val="004A6112"/>
    <w:rsid w:val="004A6D1A"/>
    <w:rsid w:val="004B03A3"/>
    <w:rsid w:val="004B4178"/>
    <w:rsid w:val="004B4190"/>
    <w:rsid w:val="004B483D"/>
    <w:rsid w:val="004B518C"/>
    <w:rsid w:val="004B6C2A"/>
    <w:rsid w:val="004B6C87"/>
    <w:rsid w:val="004B7982"/>
    <w:rsid w:val="004C0654"/>
    <w:rsid w:val="004C1DAF"/>
    <w:rsid w:val="004C2A2A"/>
    <w:rsid w:val="004C5DD5"/>
    <w:rsid w:val="004C78FD"/>
    <w:rsid w:val="004E008F"/>
    <w:rsid w:val="004E0DE5"/>
    <w:rsid w:val="004E10D9"/>
    <w:rsid w:val="004E1DEF"/>
    <w:rsid w:val="004E30EF"/>
    <w:rsid w:val="004E686B"/>
    <w:rsid w:val="004E7007"/>
    <w:rsid w:val="004F0AFC"/>
    <w:rsid w:val="004F2175"/>
    <w:rsid w:val="004F5C61"/>
    <w:rsid w:val="004F5DA6"/>
    <w:rsid w:val="004F5E81"/>
    <w:rsid w:val="004F7419"/>
    <w:rsid w:val="005016FC"/>
    <w:rsid w:val="005021E6"/>
    <w:rsid w:val="005023FA"/>
    <w:rsid w:val="0050290E"/>
    <w:rsid w:val="00503AC7"/>
    <w:rsid w:val="00504E73"/>
    <w:rsid w:val="00511EEC"/>
    <w:rsid w:val="0051639E"/>
    <w:rsid w:val="0051676D"/>
    <w:rsid w:val="005169C9"/>
    <w:rsid w:val="005172DB"/>
    <w:rsid w:val="0051758D"/>
    <w:rsid w:val="0052444D"/>
    <w:rsid w:val="0053016C"/>
    <w:rsid w:val="00531F12"/>
    <w:rsid w:val="005321E6"/>
    <w:rsid w:val="005333DF"/>
    <w:rsid w:val="005334EE"/>
    <w:rsid w:val="005340B7"/>
    <w:rsid w:val="005340ED"/>
    <w:rsid w:val="0053566D"/>
    <w:rsid w:val="00541CCF"/>
    <w:rsid w:val="0054247F"/>
    <w:rsid w:val="0054330B"/>
    <w:rsid w:val="00544ECE"/>
    <w:rsid w:val="005450AB"/>
    <w:rsid w:val="005507B1"/>
    <w:rsid w:val="00551883"/>
    <w:rsid w:val="00552FB3"/>
    <w:rsid w:val="005531DE"/>
    <w:rsid w:val="005540E2"/>
    <w:rsid w:val="00554E2B"/>
    <w:rsid w:val="00556057"/>
    <w:rsid w:val="00557818"/>
    <w:rsid w:val="00560777"/>
    <w:rsid w:val="00561297"/>
    <w:rsid w:val="0056237C"/>
    <w:rsid w:val="005627CD"/>
    <w:rsid w:val="005642C2"/>
    <w:rsid w:val="00564AFD"/>
    <w:rsid w:val="005675F5"/>
    <w:rsid w:val="00567B3B"/>
    <w:rsid w:val="00571303"/>
    <w:rsid w:val="005726DE"/>
    <w:rsid w:val="00574F79"/>
    <w:rsid w:val="005762A9"/>
    <w:rsid w:val="00576365"/>
    <w:rsid w:val="005810BB"/>
    <w:rsid w:val="005817F5"/>
    <w:rsid w:val="005827B6"/>
    <w:rsid w:val="005842BF"/>
    <w:rsid w:val="00586950"/>
    <w:rsid w:val="00586D2B"/>
    <w:rsid w:val="005871C8"/>
    <w:rsid w:val="00587823"/>
    <w:rsid w:val="00590A31"/>
    <w:rsid w:val="00591239"/>
    <w:rsid w:val="005957E4"/>
    <w:rsid w:val="00595B64"/>
    <w:rsid w:val="0059624A"/>
    <w:rsid w:val="005A0227"/>
    <w:rsid w:val="005A0A8C"/>
    <w:rsid w:val="005A11F4"/>
    <w:rsid w:val="005A1EA1"/>
    <w:rsid w:val="005A24E1"/>
    <w:rsid w:val="005A2C11"/>
    <w:rsid w:val="005B18B1"/>
    <w:rsid w:val="005B4C22"/>
    <w:rsid w:val="005B695B"/>
    <w:rsid w:val="005C047B"/>
    <w:rsid w:val="005C06E2"/>
    <w:rsid w:val="005C0AB8"/>
    <w:rsid w:val="005C1AF5"/>
    <w:rsid w:val="005C2266"/>
    <w:rsid w:val="005C23D5"/>
    <w:rsid w:val="005C2C4E"/>
    <w:rsid w:val="005C616F"/>
    <w:rsid w:val="005C6EB2"/>
    <w:rsid w:val="005D0DA4"/>
    <w:rsid w:val="005D1B83"/>
    <w:rsid w:val="005D43BF"/>
    <w:rsid w:val="005D447C"/>
    <w:rsid w:val="005D7206"/>
    <w:rsid w:val="005E0363"/>
    <w:rsid w:val="005E0456"/>
    <w:rsid w:val="005E0AEF"/>
    <w:rsid w:val="005E0D11"/>
    <w:rsid w:val="005E1CDA"/>
    <w:rsid w:val="005E56DA"/>
    <w:rsid w:val="005F0822"/>
    <w:rsid w:val="005F0F37"/>
    <w:rsid w:val="005F37F0"/>
    <w:rsid w:val="005F4CF6"/>
    <w:rsid w:val="005F4DDB"/>
    <w:rsid w:val="005F54D0"/>
    <w:rsid w:val="00604707"/>
    <w:rsid w:val="00606CD3"/>
    <w:rsid w:val="00610214"/>
    <w:rsid w:val="006116CF"/>
    <w:rsid w:val="0061179C"/>
    <w:rsid w:val="00611DB4"/>
    <w:rsid w:val="0061400B"/>
    <w:rsid w:val="00617985"/>
    <w:rsid w:val="00621105"/>
    <w:rsid w:val="00621BDD"/>
    <w:rsid w:val="0062354F"/>
    <w:rsid w:val="00624A2A"/>
    <w:rsid w:val="00624DF1"/>
    <w:rsid w:val="006251D9"/>
    <w:rsid w:val="00625652"/>
    <w:rsid w:val="00626558"/>
    <w:rsid w:val="006276BC"/>
    <w:rsid w:val="006277F5"/>
    <w:rsid w:val="00627CC0"/>
    <w:rsid w:val="0063156D"/>
    <w:rsid w:val="0063194E"/>
    <w:rsid w:val="00632293"/>
    <w:rsid w:val="00633F06"/>
    <w:rsid w:val="00635069"/>
    <w:rsid w:val="0063561B"/>
    <w:rsid w:val="0063765E"/>
    <w:rsid w:val="0064047E"/>
    <w:rsid w:val="006422CC"/>
    <w:rsid w:val="00643DD2"/>
    <w:rsid w:val="00644E86"/>
    <w:rsid w:val="006453A0"/>
    <w:rsid w:val="00645B48"/>
    <w:rsid w:val="006540FF"/>
    <w:rsid w:val="006547D1"/>
    <w:rsid w:val="00655338"/>
    <w:rsid w:val="00655389"/>
    <w:rsid w:val="00665B65"/>
    <w:rsid w:val="00670EAA"/>
    <w:rsid w:val="0067144F"/>
    <w:rsid w:val="00671B37"/>
    <w:rsid w:val="00671C88"/>
    <w:rsid w:val="00672EB0"/>
    <w:rsid w:val="0067380D"/>
    <w:rsid w:val="00673C51"/>
    <w:rsid w:val="0067531D"/>
    <w:rsid w:val="00677086"/>
    <w:rsid w:val="0067735A"/>
    <w:rsid w:val="00681C21"/>
    <w:rsid w:val="00683C59"/>
    <w:rsid w:val="00685A8C"/>
    <w:rsid w:val="00691E6A"/>
    <w:rsid w:val="0069296C"/>
    <w:rsid w:val="00692E9E"/>
    <w:rsid w:val="00692FEB"/>
    <w:rsid w:val="00693902"/>
    <w:rsid w:val="006A0888"/>
    <w:rsid w:val="006A2CFD"/>
    <w:rsid w:val="006A2E7D"/>
    <w:rsid w:val="006A3D18"/>
    <w:rsid w:val="006A3FEF"/>
    <w:rsid w:val="006A493F"/>
    <w:rsid w:val="006A79A8"/>
    <w:rsid w:val="006B3072"/>
    <w:rsid w:val="006B6287"/>
    <w:rsid w:val="006C43E6"/>
    <w:rsid w:val="006C5DC9"/>
    <w:rsid w:val="006D1066"/>
    <w:rsid w:val="006D2A88"/>
    <w:rsid w:val="006D3E8C"/>
    <w:rsid w:val="006D3EE6"/>
    <w:rsid w:val="006E021F"/>
    <w:rsid w:val="006E1EC3"/>
    <w:rsid w:val="006E5906"/>
    <w:rsid w:val="006E5926"/>
    <w:rsid w:val="006F2176"/>
    <w:rsid w:val="006F5D6E"/>
    <w:rsid w:val="006F69F0"/>
    <w:rsid w:val="006F743A"/>
    <w:rsid w:val="00703B08"/>
    <w:rsid w:val="00703B97"/>
    <w:rsid w:val="0070613D"/>
    <w:rsid w:val="00706751"/>
    <w:rsid w:val="00707B9F"/>
    <w:rsid w:val="00711093"/>
    <w:rsid w:val="0071129B"/>
    <w:rsid w:val="0071295B"/>
    <w:rsid w:val="0071379F"/>
    <w:rsid w:val="00715093"/>
    <w:rsid w:val="00716757"/>
    <w:rsid w:val="00716993"/>
    <w:rsid w:val="00721945"/>
    <w:rsid w:val="007236D7"/>
    <w:rsid w:val="00727EC6"/>
    <w:rsid w:val="00731CC2"/>
    <w:rsid w:val="00731D5A"/>
    <w:rsid w:val="00733019"/>
    <w:rsid w:val="00734AA6"/>
    <w:rsid w:val="007364FA"/>
    <w:rsid w:val="00742731"/>
    <w:rsid w:val="00743CAD"/>
    <w:rsid w:val="00745345"/>
    <w:rsid w:val="00747AB3"/>
    <w:rsid w:val="00752560"/>
    <w:rsid w:val="007525F0"/>
    <w:rsid w:val="00761377"/>
    <w:rsid w:val="00761D58"/>
    <w:rsid w:val="007621C9"/>
    <w:rsid w:val="00762BE2"/>
    <w:rsid w:val="00763BA3"/>
    <w:rsid w:val="00765480"/>
    <w:rsid w:val="0076674A"/>
    <w:rsid w:val="00771F5F"/>
    <w:rsid w:val="00772246"/>
    <w:rsid w:val="007729A6"/>
    <w:rsid w:val="00772AFF"/>
    <w:rsid w:val="0077310C"/>
    <w:rsid w:val="00776004"/>
    <w:rsid w:val="00776199"/>
    <w:rsid w:val="007775FD"/>
    <w:rsid w:val="00780543"/>
    <w:rsid w:val="007829E1"/>
    <w:rsid w:val="00782E39"/>
    <w:rsid w:val="00783391"/>
    <w:rsid w:val="007835EF"/>
    <w:rsid w:val="00784A94"/>
    <w:rsid w:val="00784EFC"/>
    <w:rsid w:val="00786242"/>
    <w:rsid w:val="00787B0B"/>
    <w:rsid w:val="00787F12"/>
    <w:rsid w:val="00791B84"/>
    <w:rsid w:val="0079202F"/>
    <w:rsid w:val="007965F3"/>
    <w:rsid w:val="00796DD1"/>
    <w:rsid w:val="00797E46"/>
    <w:rsid w:val="007A0C2B"/>
    <w:rsid w:val="007A204F"/>
    <w:rsid w:val="007A4810"/>
    <w:rsid w:val="007A4E03"/>
    <w:rsid w:val="007A6B79"/>
    <w:rsid w:val="007A74BA"/>
    <w:rsid w:val="007B2398"/>
    <w:rsid w:val="007B23B8"/>
    <w:rsid w:val="007B2F91"/>
    <w:rsid w:val="007B44A5"/>
    <w:rsid w:val="007B6C3A"/>
    <w:rsid w:val="007C070D"/>
    <w:rsid w:val="007C1061"/>
    <w:rsid w:val="007C1C65"/>
    <w:rsid w:val="007C24C3"/>
    <w:rsid w:val="007C2CD6"/>
    <w:rsid w:val="007C7122"/>
    <w:rsid w:val="007C746E"/>
    <w:rsid w:val="007D0014"/>
    <w:rsid w:val="007D5311"/>
    <w:rsid w:val="007E0E15"/>
    <w:rsid w:val="007E7237"/>
    <w:rsid w:val="007E741F"/>
    <w:rsid w:val="007E7EE0"/>
    <w:rsid w:val="007F076A"/>
    <w:rsid w:val="007F482B"/>
    <w:rsid w:val="007F57CB"/>
    <w:rsid w:val="007F6DBA"/>
    <w:rsid w:val="00803B01"/>
    <w:rsid w:val="00803F8B"/>
    <w:rsid w:val="008106C0"/>
    <w:rsid w:val="00810BAE"/>
    <w:rsid w:val="00810D42"/>
    <w:rsid w:val="008110C6"/>
    <w:rsid w:val="008118AA"/>
    <w:rsid w:val="0081334D"/>
    <w:rsid w:val="008144F3"/>
    <w:rsid w:val="0081477C"/>
    <w:rsid w:val="00817C1D"/>
    <w:rsid w:val="00817E4C"/>
    <w:rsid w:val="008200A8"/>
    <w:rsid w:val="00820C0A"/>
    <w:rsid w:val="00822865"/>
    <w:rsid w:val="0082299F"/>
    <w:rsid w:val="0082331D"/>
    <w:rsid w:val="00824388"/>
    <w:rsid w:val="008249F9"/>
    <w:rsid w:val="00825668"/>
    <w:rsid w:val="00825BC4"/>
    <w:rsid w:val="0082692A"/>
    <w:rsid w:val="00834464"/>
    <w:rsid w:val="008357CE"/>
    <w:rsid w:val="00835D4C"/>
    <w:rsid w:val="0083639C"/>
    <w:rsid w:val="00840400"/>
    <w:rsid w:val="008404D5"/>
    <w:rsid w:val="00841768"/>
    <w:rsid w:val="00842204"/>
    <w:rsid w:val="00843D12"/>
    <w:rsid w:val="00844189"/>
    <w:rsid w:val="00847A57"/>
    <w:rsid w:val="00850021"/>
    <w:rsid w:val="00851864"/>
    <w:rsid w:val="00853FAB"/>
    <w:rsid w:val="00854BCF"/>
    <w:rsid w:val="00856667"/>
    <w:rsid w:val="00860B98"/>
    <w:rsid w:val="008623D0"/>
    <w:rsid w:val="00862BD5"/>
    <w:rsid w:val="008648D9"/>
    <w:rsid w:val="00866C43"/>
    <w:rsid w:val="008677BD"/>
    <w:rsid w:val="00870D09"/>
    <w:rsid w:val="00874506"/>
    <w:rsid w:val="00875611"/>
    <w:rsid w:val="00876207"/>
    <w:rsid w:val="00876519"/>
    <w:rsid w:val="008767C4"/>
    <w:rsid w:val="008800E4"/>
    <w:rsid w:val="0088075F"/>
    <w:rsid w:val="00881851"/>
    <w:rsid w:val="00883C12"/>
    <w:rsid w:val="008860BF"/>
    <w:rsid w:val="00886322"/>
    <w:rsid w:val="00891386"/>
    <w:rsid w:val="00891A93"/>
    <w:rsid w:val="00892F82"/>
    <w:rsid w:val="008938C2"/>
    <w:rsid w:val="00894695"/>
    <w:rsid w:val="00894F35"/>
    <w:rsid w:val="008961F5"/>
    <w:rsid w:val="00897C16"/>
    <w:rsid w:val="008A0FDB"/>
    <w:rsid w:val="008A13E0"/>
    <w:rsid w:val="008A1822"/>
    <w:rsid w:val="008A2477"/>
    <w:rsid w:val="008A3007"/>
    <w:rsid w:val="008A722A"/>
    <w:rsid w:val="008A7398"/>
    <w:rsid w:val="008B3649"/>
    <w:rsid w:val="008B59EC"/>
    <w:rsid w:val="008B6275"/>
    <w:rsid w:val="008B6FB3"/>
    <w:rsid w:val="008B74D9"/>
    <w:rsid w:val="008B7819"/>
    <w:rsid w:val="008C257B"/>
    <w:rsid w:val="008C2AD7"/>
    <w:rsid w:val="008C42F2"/>
    <w:rsid w:val="008C688D"/>
    <w:rsid w:val="008C6D58"/>
    <w:rsid w:val="008D23D1"/>
    <w:rsid w:val="008D6E20"/>
    <w:rsid w:val="008D726A"/>
    <w:rsid w:val="008D72E7"/>
    <w:rsid w:val="008D752B"/>
    <w:rsid w:val="008E124E"/>
    <w:rsid w:val="008E2A77"/>
    <w:rsid w:val="008E59F0"/>
    <w:rsid w:val="008E656F"/>
    <w:rsid w:val="008E6EBF"/>
    <w:rsid w:val="008F0057"/>
    <w:rsid w:val="008F19DC"/>
    <w:rsid w:val="008F256E"/>
    <w:rsid w:val="008F4910"/>
    <w:rsid w:val="008F4DBE"/>
    <w:rsid w:val="008F6683"/>
    <w:rsid w:val="008F708E"/>
    <w:rsid w:val="008F7391"/>
    <w:rsid w:val="008F787D"/>
    <w:rsid w:val="008F7BBD"/>
    <w:rsid w:val="008F7CBF"/>
    <w:rsid w:val="00901942"/>
    <w:rsid w:val="0090217D"/>
    <w:rsid w:val="009023AA"/>
    <w:rsid w:val="00904DB7"/>
    <w:rsid w:val="00905083"/>
    <w:rsid w:val="00906D13"/>
    <w:rsid w:val="00910AAB"/>
    <w:rsid w:val="00911A7D"/>
    <w:rsid w:val="00911FDD"/>
    <w:rsid w:val="009121F5"/>
    <w:rsid w:val="00912C3D"/>
    <w:rsid w:val="00912FE5"/>
    <w:rsid w:val="00913F73"/>
    <w:rsid w:val="0091741C"/>
    <w:rsid w:val="0092009F"/>
    <w:rsid w:val="0092038B"/>
    <w:rsid w:val="00920CD9"/>
    <w:rsid w:val="00921242"/>
    <w:rsid w:val="009239AB"/>
    <w:rsid w:val="00926FFF"/>
    <w:rsid w:val="009350B4"/>
    <w:rsid w:val="009410F2"/>
    <w:rsid w:val="00941E2F"/>
    <w:rsid w:val="0094229A"/>
    <w:rsid w:val="00942E42"/>
    <w:rsid w:val="0094516D"/>
    <w:rsid w:val="00946B8B"/>
    <w:rsid w:val="0094774C"/>
    <w:rsid w:val="0095392C"/>
    <w:rsid w:val="00953AA5"/>
    <w:rsid w:val="00954C73"/>
    <w:rsid w:val="00957092"/>
    <w:rsid w:val="00957335"/>
    <w:rsid w:val="00960ABD"/>
    <w:rsid w:val="00964374"/>
    <w:rsid w:val="00964E0A"/>
    <w:rsid w:val="00964FB2"/>
    <w:rsid w:val="00966C43"/>
    <w:rsid w:val="00966C74"/>
    <w:rsid w:val="009716A7"/>
    <w:rsid w:val="0097274D"/>
    <w:rsid w:val="00973497"/>
    <w:rsid w:val="009736AD"/>
    <w:rsid w:val="0098011D"/>
    <w:rsid w:val="0098121F"/>
    <w:rsid w:val="00981E8B"/>
    <w:rsid w:val="00983208"/>
    <w:rsid w:val="00983653"/>
    <w:rsid w:val="00983DF8"/>
    <w:rsid w:val="0098629D"/>
    <w:rsid w:val="00986658"/>
    <w:rsid w:val="00991EB3"/>
    <w:rsid w:val="0099269B"/>
    <w:rsid w:val="009948C3"/>
    <w:rsid w:val="00994C80"/>
    <w:rsid w:val="00994ED1"/>
    <w:rsid w:val="00996FF4"/>
    <w:rsid w:val="00997A49"/>
    <w:rsid w:val="009A0F5B"/>
    <w:rsid w:val="009A1D5D"/>
    <w:rsid w:val="009A3669"/>
    <w:rsid w:val="009A393F"/>
    <w:rsid w:val="009A438B"/>
    <w:rsid w:val="009A531F"/>
    <w:rsid w:val="009A55A1"/>
    <w:rsid w:val="009A7FBF"/>
    <w:rsid w:val="009B04D6"/>
    <w:rsid w:val="009B0DF5"/>
    <w:rsid w:val="009B351A"/>
    <w:rsid w:val="009B3864"/>
    <w:rsid w:val="009B43C8"/>
    <w:rsid w:val="009B5AF7"/>
    <w:rsid w:val="009B649B"/>
    <w:rsid w:val="009B7CBD"/>
    <w:rsid w:val="009C1DB7"/>
    <w:rsid w:val="009C44ED"/>
    <w:rsid w:val="009C47CD"/>
    <w:rsid w:val="009C5577"/>
    <w:rsid w:val="009D07EF"/>
    <w:rsid w:val="009D11D8"/>
    <w:rsid w:val="009D1275"/>
    <w:rsid w:val="009D17D1"/>
    <w:rsid w:val="009D2703"/>
    <w:rsid w:val="009D27C6"/>
    <w:rsid w:val="009D393E"/>
    <w:rsid w:val="009D4D9D"/>
    <w:rsid w:val="009D73A1"/>
    <w:rsid w:val="009E0F41"/>
    <w:rsid w:val="009E1CBD"/>
    <w:rsid w:val="009E27EB"/>
    <w:rsid w:val="009E4184"/>
    <w:rsid w:val="009E4470"/>
    <w:rsid w:val="009E4D24"/>
    <w:rsid w:val="009E62A9"/>
    <w:rsid w:val="009E6BBA"/>
    <w:rsid w:val="009E79D3"/>
    <w:rsid w:val="009F0E3D"/>
    <w:rsid w:val="009F1796"/>
    <w:rsid w:val="009F2DCE"/>
    <w:rsid w:val="009F4D9B"/>
    <w:rsid w:val="009F725F"/>
    <w:rsid w:val="00A00542"/>
    <w:rsid w:val="00A02132"/>
    <w:rsid w:val="00A03DC2"/>
    <w:rsid w:val="00A0490B"/>
    <w:rsid w:val="00A06F11"/>
    <w:rsid w:val="00A105B6"/>
    <w:rsid w:val="00A10C7D"/>
    <w:rsid w:val="00A1213B"/>
    <w:rsid w:val="00A12969"/>
    <w:rsid w:val="00A15A25"/>
    <w:rsid w:val="00A162C0"/>
    <w:rsid w:val="00A164FD"/>
    <w:rsid w:val="00A1651E"/>
    <w:rsid w:val="00A201AC"/>
    <w:rsid w:val="00A20A3C"/>
    <w:rsid w:val="00A22A2B"/>
    <w:rsid w:val="00A23782"/>
    <w:rsid w:val="00A2482E"/>
    <w:rsid w:val="00A254DD"/>
    <w:rsid w:val="00A27A16"/>
    <w:rsid w:val="00A27AC0"/>
    <w:rsid w:val="00A30C87"/>
    <w:rsid w:val="00A33498"/>
    <w:rsid w:val="00A341C6"/>
    <w:rsid w:val="00A35B65"/>
    <w:rsid w:val="00A3673C"/>
    <w:rsid w:val="00A368B2"/>
    <w:rsid w:val="00A41611"/>
    <w:rsid w:val="00A42C7A"/>
    <w:rsid w:val="00A45D25"/>
    <w:rsid w:val="00A47A9F"/>
    <w:rsid w:val="00A47BE1"/>
    <w:rsid w:val="00A56B58"/>
    <w:rsid w:val="00A5738A"/>
    <w:rsid w:val="00A619C3"/>
    <w:rsid w:val="00A61C74"/>
    <w:rsid w:val="00A61E6A"/>
    <w:rsid w:val="00A64315"/>
    <w:rsid w:val="00A64A12"/>
    <w:rsid w:val="00A667BF"/>
    <w:rsid w:val="00A66AD1"/>
    <w:rsid w:val="00A67531"/>
    <w:rsid w:val="00A7086D"/>
    <w:rsid w:val="00A70D7E"/>
    <w:rsid w:val="00A73C0C"/>
    <w:rsid w:val="00A752E3"/>
    <w:rsid w:val="00A7718D"/>
    <w:rsid w:val="00A80646"/>
    <w:rsid w:val="00A80820"/>
    <w:rsid w:val="00A836C6"/>
    <w:rsid w:val="00A861C3"/>
    <w:rsid w:val="00A908FA"/>
    <w:rsid w:val="00A90A28"/>
    <w:rsid w:val="00A9118B"/>
    <w:rsid w:val="00A93BAF"/>
    <w:rsid w:val="00A94784"/>
    <w:rsid w:val="00A94DEF"/>
    <w:rsid w:val="00A97EC1"/>
    <w:rsid w:val="00AA0757"/>
    <w:rsid w:val="00AA313E"/>
    <w:rsid w:val="00AB105C"/>
    <w:rsid w:val="00AB156A"/>
    <w:rsid w:val="00AB3951"/>
    <w:rsid w:val="00AB4BB8"/>
    <w:rsid w:val="00AB5AD6"/>
    <w:rsid w:val="00AB6357"/>
    <w:rsid w:val="00AB637F"/>
    <w:rsid w:val="00AB6C78"/>
    <w:rsid w:val="00AB7933"/>
    <w:rsid w:val="00AC0AD7"/>
    <w:rsid w:val="00AC16F0"/>
    <w:rsid w:val="00AC38BB"/>
    <w:rsid w:val="00AD1D33"/>
    <w:rsid w:val="00AD2D53"/>
    <w:rsid w:val="00AD3F60"/>
    <w:rsid w:val="00AD4BE0"/>
    <w:rsid w:val="00AD7EA8"/>
    <w:rsid w:val="00AE1885"/>
    <w:rsid w:val="00AE1DF5"/>
    <w:rsid w:val="00AE2183"/>
    <w:rsid w:val="00AE346B"/>
    <w:rsid w:val="00AE3611"/>
    <w:rsid w:val="00AE3E40"/>
    <w:rsid w:val="00AE5099"/>
    <w:rsid w:val="00AE6455"/>
    <w:rsid w:val="00AF0D19"/>
    <w:rsid w:val="00AF0EB0"/>
    <w:rsid w:val="00AF458B"/>
    <w:rsid w:val="00AF561A"/>
    <w:rsid w:val="00AF5BE9"/>
    <w:rsid w:val="00AF6CFB"/>
    <w:rsid w:val="00AF6E3C"/>
    <w:rsid w:val="00B02056"/>
    <w:rsid w:val="00B02EE3"/>
    <w:rsid w:val="00B036D5"/>
    <w:rsid w:val="00B05775"/>
    <w:rsid w:val="00B073F3"/>
    <w:rsid w:val="00B112E0"/>
    <w:rsid w:val="00B114F6"/>
    <w:rsid w:val="00B148BA"/>
    <w:rsid w:val="00B201FD"/>
    <w:rsid w:val="00B23128"/>
    <w:rsid w:val="00B24540"/>
    <w:rsid w:val="00B248F4"/>
    <w:rsid w:val="00B27B23"/>
    <w:rsid w:val="00B3187B"/>
    <w:rsid w:val="00B326D7"/>
    <w:rsid w:val="00B32825"/>
    <w:rsid w:val="00B34103"/>
    <w:rsid w:val="00B355BE"/>
    <w:rsid w:val="00B35EBD"/>
    <w:rsid w:val="00B36AD1"/>
    <w:rsid w:val="00B36CE4"/>
    <w:rsid w:val="00B41993"/>
    <w:rsid w:val="00B4274F"/>
    <w:rsid w:val="00B435F0"/>
    <w:rsid w:val="00B4469A"/>
    <w:rsid w:val="00B501A8"/>
    <w:rsid w:val="00B50E48"/>
    <w:rsid w:val="00B5130E"/>
    <w:rsid w:val="00B51AB5"/>
    <w:rsid w:val="00B54807"/>
    <w:rsid w:val="00B54F0A"/>
    <w:rsid w:val="00B5560E"/>
    <w:rsid w:val="00B55704"/>
    <w:rsid w:val="00B660BC"/>
    <w:rsid w:val="00B67A69"/>
    <w:rsid w:val="00B74054"/>
    <w:rsid w:val="00B74D59"/>
    <w:rsid w:val="00B74F93"/>
    <w:rsid w:val="00B771FB"/>
    <w:rsid w:val="00B7747A"/>
    <w:rsid w:val="00B809AC"/>
    <w:rsid w:val="00B81529"/>
    <w:rsid w:val="00B82B5E"/>
    <w:rsid w:val="00B82C21"/>
    <w:rsid w:val="00B84D64"/>
    <w:rsid w:val="00B907EE"/>
    <w:rsid w:val="00B92371"/>
    <w:rsid w:val="00B94594"/>
    <w:rsid w:val="00B97021"/>
    <w:rsid w:val="00BA1F58"/>
    <w:rsid w:val="00BA2DDA"/>
    <w:rsid w:val="00BA6D15"/>
    <w:rsid w:val="00BB0159"/>
    <w:rsid w:val="00BB1E0E"/>
    <w:rsid w:val="00BB3C1F"/>
    <w:rsid w:val="00BB422E"/>
    <w:rsid w:val="00BB4D6B"/>
    <w:rsid w:val="00BB54A5"/>
    <w:rsid w:val="00BB5F6F"/>
    <w:rsid w:val="00BB7465"/>
    <w:rsid w:val="00BB7EE2"/>
    <w:rsid w:val="00BB7F82"/>
    <w:rsid w:val="00BC10C2"/>
    <w:rsid w:val="00BC1EBE"/>
    <w:rsid w:val="00BC3BE4"/>
    <w:rsid w:val="00BC75C9"/>
    <w:rsid w:val="00BD129A"/>
    <w:rsid w:val="00BD19DC"/>
    <w:rsid w:val="00BD3F12"/>
    <w:rsid w:val="00BD40A1"/>
    <w:rsid w:val="00BD5CA2"/>
    <w:rsid w:val="00BD6F26"/>
    <w:rsid w:val="00BE138F"/>
    <w:rsid w:val="00BE303F"/>
    <w:rsid w:val="00BE574B"/>
    <w:rsid w:val="00BE622E"/>
    <w:rsid w:val="00BF4655"/>
    <w:rsid w:val="00BF4972"/>
    <w:rsid w:val="00BF60F4"/>
    <w:rsid w:val="00C00659"/>
    <w:rsid w:val="00C0193A"/>
    <w:rsid w:val="00C02066"/>
    <w:rsid w:val="00C03EF8"/>
    <w:rsid w:val="00C0754F"/>
    <w:rsid w:val="00C12490"/>
    <w:rsid w:val="00C1736E"/>
    <w:rsid w:val="00C21CB3"/>
    <w:rsid w:val="00C22AD0"/>
    <w:rsid w:val="00C22E16"/>
    <w:rsid w:val="00C2494D"/>
    <w:rsid w:val="00C24DDB"/>
    <w:rsid w:val="00C25091"/>
    <w:rsid w:val="00C25A37"/>
    <w:rsid w:val="00C273BD"/>
    <w:rsid w:val="00C27E46"/>
    <w:rsid w:val="00C27F91"/>
    <w:rsid w:val="00C30CEC"/>
    <w:rsid w:val="00C31411"/>
    <w:rsid w:val="00C31525"/>
    <w:rsid w:val="00C31BF3"/>
    <w:rsid w:val="00C32989"/>
    <w:rsid w:val="00C36CED"/>
    <w:rsid w:val="00C37F33"/>
    <w:rsid w:val="00C41D3A"/>
    <w:rsid w:val="00C422B0"/>
    <w:rsid w:val="00C44B65"/>
    <w:rsid w:val="00C46AD2"/>
    <w:rsid w:val="00C47479"/>
    <w:rsid w:val="00C476E9"/>
    <w:rsid w:val="00C50C4B"/>
    <w:rsid w:val="00C52784"/>
    <w:rsid w:val="00C53BAA"/>
    <w:rsid w:val="00C56376"/>
    <w:rsid w:val="00C57135"/>
    <w:rsid w:val="00C571D1"/>
    <w:rsid w:val="00C60892"/>
    <w:rsid w:val="00C613B3"/>
    <w:rsid w:val="00C61FAB"/>
    <w:rsid w:val="00C637CC"/>
    <w:rsid w:val="00C63FEB"/>
    <w:rsid w:val="00C64D9E"/>
    <w:rsid w:val="00C64E47"/>
    <w:rsid w:val="00C672C8"/>
    <w:rsid w:val="00C7143C"/>
    <w:rsid w:val="00C71924"/>
    <w:rsid w:val="00C73C80"/>
    <w:rsid w:val="00C7550D"/>
    <w:rsid w:val="00C75DC2"/>
    <w:rsid w:val="00C76164"/>
    <w:rsid w:val="00C812C2"/>
    <w:rsid w:val="00C813C2"/>
    <w:rsid w:val="00C81AE1"/>
    <w:rsid w:val="00C83085"/>
    <w:rsid w:val="00C83B7A"/>
    <w:rsid w:val="00C84266"/>
    <w:rsid w:val="00C86E4C"/>
    <w:rsid w:val="00C90016"/>
    <w:rsid w:val="00C9088A"/>
    <w:rsid w:val="00C91BC4"/>
    <w:rsid w:val="00C92A06"/>
    <w:rsid w:val="00C93E36"/>
    <w:rsid w:val="00C93FE0"/>
    <w:rsid w:val="00C94424"/>
    <w:rsid w:val="00C960F9"/>
    <w:rsid w:val="00C96DF0"/>
    <w:rsid w:val="00CA344E"/>
    <w:rsid w:val="00CA3A7B"/>
    <w:rsid w:val="00CA3C7F"/>
    <w:rsid w:val="00CA481A"/>
    <w:rsid w:val="00CA6C44"/>
    <w:rsid w:val="00CB2A50"/>
    <w:rsid w:val="00CB5B2E"/>
    <w:rsid w:val="00CB7990"/>
    <w:rsid w:val="00CC0580"/>
    <w:rsid w:val="00CC0F5B"/>
    <w:rsid w:val="00CC1918"/>
    <w:rsid w:val="00CC1D62"/>
    <w:rsid w:val="00CC774A"/>
    <w:rsid w:val="00CC781F"/>
    <w:rsid w:val="00CD0047"/>
    <w:rsid w:val="00CD2014"/>
    <w:rsid w:val="00CD23F8"/>
    <w:rsid w:val="00CD3C3C"/>
    <w:rsid w:val="00CD3F7F"/>
    <w:rsid w:val="00CD4164"/>
    <w:rsid w:val="00CD5067"/>
    <w:rsid w:val="00CD6D1D"/>
    <w:rsid w:val="00CE28B1"/>
    <w:rsid w:val="00CE58B5"/>
    <w:rsid w:val="00CE59F2"/>
    <w:rsid w:val="00CE6368"/>
    <w:rsid w:val="00CF0354"/>
    <w:rsid w:val="00CF2224"/>
    <w:rsid w:val="00CF2A5F"/>
    <w:rsid w:val="00CF2AA9"/>
    <w:rsid w:val="00CF3189"/>
    <w:rsid w:val="00CF3712"/>
    <w:rsid w:val="00CF46DC"/>
    <w:rsid w:val="00CF4ACA"/>
    <w:rsid w:val="00CF4BFB"/>
    <w:rsid w:val="00CF5D6E"/>
    <w:rsid w:val="00CF64E2"/>
    <w:rsid w:val="00CF7C3B"/>
    <w:rsid w:val="00D0186A"/>
    <w:rsid w:val="00D035CA"/>
    <w:rsid w:val="00D048BC"/>
    <w:rsid w:val="00D055FF"/>
    <w:rsid w:val="00D115C3"/>
    <w:rsid w:val="00D1287E"/>
    <w:rsid w:val="00D14810"/>
    <w:rsid w:val="00D14E81"/>
    <w:rsid w:val="00D151E0"/>
    <w:rsid w:val="00D15884"/>
    <w:rsid w:val="00D161DC"/>
    <w:rsid w:val="00D2016E"/>
    <w:rsid w:val="00D2228B"/>
    <w:rsid w:val="00D25E3D"/>
    <w:rsid w:val="00D261AE"/>
    <w:rsid w:val="00D2692F"/>
    <w:rsid w:val="00D33781"/>
    <w:rsid w:val="00D3419C"/>
    <w:rsid w:val="00D3465C"/>
    <w:rsid w:val="00D35EBD"/>
    <w:rsid w:val="00D36000"/>
    <w:rsid w:val="00D36391"/>
    <w:rsid w:val="00D4027E"/>
    <w:rsid w:val="00D42AAA"/>
    <w:rsid w:val="00D42FA7"/>
    <w:rsid w:val="00D44342"/>
    <w:rsid w:val="00D44460"/>
    <w:rsid w:val="00D50C4B"/>
    <w:rsid w:val="00D50D57"/>
    <w:rsid w:val="00D528BB"/>
    <w:rsid w:val="00D52A49"/>
    <w:rsid w:val="00D53396"/>
    <w:rsid w:val="00D5343D"/>
    <w:rsid w:val="00D53809"/>
    <w:rsid w:val="00D54AB6"/>
    <w:rsid w:val="00D54BD1"/>
    <w:rsid w:val="00D56849"/>
    <w:rsid w:val="00D56A0D"/>
    <w:rsid w:val="00D56F5D"/>
    <w:rsid w:val="00D6463D"/>
    <w:rsid w:val="00D65F4C"/>
    <w:rsid w:val="00D72EC0"/>
    <w:rsid w:val="00D74FAA"/>
    <w:rsid w:val="00D7732A"/>
    <w:rsid w:val="00D77AEB"/>
    <w:rsid w:val="00D800A3"/>
    <w:rsid w:val="00D80FA6"/>
    <w:rsid w:val="00D821D5"/>
    <w:rsid w:val="00D82966"/>
    <w:rsid w:val="00D92097"/>
    <w:rsid w:val="00D9366B"/>
    <w:rsid w:val="00D938AF"/>
    <w:rsid w:val="00D972E3"/>
    <w:rsid w:val="00D978C3"/>
    <w:rsid w:val="00D97FD4"/>
    <w:rsid w:val="00DA072F"/>
    <w:rsid w:val="00DA1AF0"/>
    <w:rsid w:val="00DA23B2"/>
    <w:rsid w:val="00DA2B59"/>
    <w:rsid w:val="00DA3C9F"/>
    <w:rsid w:val="00DA3CB5"/>
    <w:rsid w:val="00DA7597"/>
    <w:rsid w:val="00DB3100"/>
    <w:rsid w:val="00DB4036"/>
    <w:rsid w:val="00DB4F5D"/>
    <w:rsid w:val="00DB7EA8"/>
    <w:rsid w:val="00DC1073"/>
    <w:rsid w:val="00DC20F4"/>
    <w:rsid w:val="00DC34B1"/>
    <w:rsid w:val="00DC3D6E"/>
    <w:rsid w:val="00DC510D"/>
    <w:rsid w:val="00DC6301"/>
    <w:rsid w:val="00DD0716"/>
    <w:rsid w:val="00DD0724"/>
    <w:rsid w:val="00DD3508"/>
    <w:rsid w:val="00DD37E5"/>
    <w:rsid w:val="00DD5A42"/>
    <w:rsid w:val="00DD5AF4"/>
    <w:rsid w:val="00DD5B2D"/>
    <w:rsid w:val="00DD781C"/>
    <w:rsid w:val="00DE1424"/>
    <w:rsid w:val="00DE4A15"/>
    <w:rsid w:val="00DE6986"/>
    <w:rsid w:val="00DF3865"/>
    <w:rsid w:val="00E0107B"/>
    <w:rsid w:val="00E01906"/>
    <w:rsid w:val="00E06045"/>
    <w:rsid w:val="00E0691C"/>
    <w:rsid w:val="00E06C1F"/>
    <w:rsid w:val="00E07DF4"/>
    <w:rsid w:val="00E14A5F"/>
    <w:rsid w:val="00E14F6B"/>
    <w:rsid w:val="00E15CF1"/>
    <w:rsid w:val="00E214E5"/>
    <w:rsid w:val="00E21564"/>
    <w:rsid w:val="00E21A18"/>
    <w:rsid w:val="00E23204"/>
    <w:rsid w:val="00E23812"/>
    <w:rsid w:val="00E25211"/>
    <w:rsid w:val="00E255CF"/>
    <w:rsid w:val="00E26E0C"/>
    <w:rsid w:val="00E31679"/>
    <w:rsid w:val="00E340CC"/>
    <w:rsid w:val="00E34C27"/>
    <w:rsid w:val="00E441AA"/>
    <w:rsid w:val="00E4492F"/>
    <w:rsid w:val="00E46B17"/>
    <w:rsid w:val="00E50CA6"/>
    <w:rsid w:val="00E51318"/>
    <w:rsid w:val="00E52B01"/>
    <w:rsid w:val="00E5423F"/>
    <w:rsid w:val="00E54E91"/>
    <w:rsid w:val="00E556EE"/>
    <w:rsid w:val="00E56527"/>
    <w:rsid w:val="00E57BB3"/>
    <w:rsid w:val="00E6096A"/>
    <w:rsid w:val="00E640C6"/>
    <w:rsid w:val="00E641E7"/>
    <w:rsid w:val="00E64CC2"/>
    <w:rsid w:val="00E66431"/>
    <w:rsid w:val="00E66A1D"/>
    <w:rsid w:val="00E67813"/>
    <w:rsid w:val="00E72702"/>
    <w:rsid w:val="00E755BC"/>
    <w:rsid w:val="00E757CF"/>
    <w:rsid w:val="00E75C14"/>
    <w:rsid w:val="00E76019"/>
    <w:rsid w:val="00E77865"/>
    <w:rsid w:val="00E811B8"/>
    <w:rsid w:val="00E82DE6"/>
    <w:rsid w:val="00E8397A"/>
    <w:rsid w:val="00E83B46"/>
    <w:rsid w:val="00E921E0"/>
    <w:rsid w:val="00E93042"/>
    <w:rsid w:val="00E93C86"/>
    <w:rsid w:val="00EA168D"/>
    <w:rsid w:val="00EA22ED"/>
    <w:rsid w:val="00EA2661"/>
    <w:rsid w:val="00EA4AB1"/>
    <w:rsid w:val="00EA51FF"/>
    <w:rsid w:val="00EA79DC"/>
    <w:rsid w:val="00EB25E7"/>
    <w:rsid w:val="00EB2B6F"/>
    <w:rsid w:val="00EB629F"/>
    <w:rsid w:val="00EB66A5"/>
    <w:rsid w:val="00EB7C0A"/>
    <w:rsid w:val="00EC15E8"/>
    <w:rsid w:val="00EC1CF9"/>
    <w:rsid w:val="00EC24D8"/>
    <w:rsid w:val="00EC49ED"/>
    <w:rsid w:val="00EC5F45"/>
    <w:rsid w:val="00EC5FB7"/>
    <w:rsid w:val="00EC63BE"/>
    <w:rsid w:val="00EC7A03"/>
    <w:rsid w:val="00ED1D1A"/>
    <w:rsid w:val="00ED25D9"/>
    <w:rsid w:val="00ED539F"/>
    <w:rsid w:val="00ED697E"/>
    <w:rsid w:val="00EE0382"/>
    <w:rsid w:val="00EE376B"/>
    <w:rsid w:val="00EE79D6"/>
    <w:rsid w:val="00EF02E9"/>
    <w:rsid w:val="00EF11EA"/>
    <w:rsid w:val="00EF6FC1"/>
    <w:rsid w:val="00F0041F"/>
    <w:rsid w:val="00F01957"/>
    <w:rsid w:val="00F02E53"/>
    <w:rsid w:val="00F101A6"/>
    <w:rsid w:val="00F1377C"/>
    <w:rsid w:val="00F1380A"/>
    <w:rsid w:val="00F14809"/>
    <w:rsid w:val="00F224A4"/>
    <w:rsid w:val="00F25786"/>
    <w:rsid w:val="00F271E1"/>
    <w:rsid w:val="00F27AA2"/>
    <w:rsid w:val="00F3107F"/>
    <w:rsid w:val="00F3166D"/>
    <w:rsid w:val="00F34EA5"/>
    <w:rsid w:val="00F36BA3"/>
    <w:rsid w:val="00F36BEA"/>
    <w:rsid w:val="00F40B10"/>
    <w:rsid w:val="00F40CC7"/>
    <w:rsid w:val="00F412E4"/>
    <w:rsid w:val="00F422FC"/>
    <w:rsid w:val="00F425EE"/>
    <w:rsid w:val="00F45275"/>
    <w:rsid w:val="00F4529B"/>
    <w:rsid w:val="00F50451"/>
    <w:rsid w:val="00F51ACC"/>
    <w:rsid w:val="00F51D9E"/>
    <w:rsid w:val="00F55EBA"/>
    <w:rsid w:val="00F56BE1"/>
    <w:rsid w:val="00F56FB9"/>
    <w:rsid w:val="00F6081A"/>
    <w:rsid w:val="00F62690"/>
    <w:rsid w:val="00F62C77"/>
    <w:rsid w:val="00F63294"/>
    <w:rsid w:val="00F65AD5"/>
    <w:rsid w:val="00F66737"/>
    <w:rsid w:val="00F70283"/>
    <w:rsid w:val="00F71357"/>
    <w:rsid w:val="00F725AC"/>
    <w:rsid w:val="00F763CA"/>
    <w:rsid w:val="00F776E2"/>
    <w:rsid w:val="00F77E64"/>
    <w:rsid w:val="00F8096D"/>
    <w:rsid w:val="00F82F50"/>
    <w:rsid w:val="00F83254"/>
    <w:rsid w:val="00F83A64"/>
    <w:rsid w:val="00F83B0D"/>
    <w:rsid w:val="00F87CBF"/>
    <w:rsid w:val="00F90F25"/>
    <w:rsid w:val="00F911AE"/>
    <w:rsid w:val="00F94C1E"/>
    <w:rsid w:val="00F95B5D"/>
    <w:rsid w:val="00FA14B2"/>
    <w:rsid w:val="00FA19E4"/>
    <w:rsid w:val="00FA1DDE"/>
    <w:rsid w:val="00FA20EF"/>
    <w:rsid w:val="00FA2756"/>
    <w:rsid w:val="00FA3970"/>
    <w:rsid w:val="00FB516B"/>
    <w:rsid w:val="00FB7877"/>
    <w:rsid w:val="00FC1416"/>
    <w:rsid w:val="00FC18F4"/>
    <w:rsid w:val="00FC57C8"/>
    <w:rsid w:val="00FC67B9"/>
    <w:rsid w:val="00FD03D9"/>
    <w:rsid w:val="00FD329E"/>
    <w:rsid w:val="00FD481A"/>
    <w:rsid w:val="00FD7142"/>
    <w:rsid w:val="00FE0EAA"/>
    <w:rsid w:val="00FE18D8"/>
    <w:rsid w:val="00FE5754"/>
    <w:rsid w:val="00FE5FBB"/>
    <w:rsid w:val="00FE6A83"/>
    <w:rsid w:val="00FF00EA"/>
    <w:rsid w:val="00FF087A"/>
    <w:rsid w:val="00FF31F3"/>
    <w:rsid w:val="00FF51FC"/>
    <w:rsid w:val="00FF6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6F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rsid w:val="00CA344E"/>
    <w:pPr>
      <w:ind w:firstLine="540"/>
    </w:pPr>
  </w:style>
  <w:style w:type="table" w:styleId="a3">
    <w:name w:val="Table Grid"/>
    <w:basedOn w:val="a1"/>
    <w:rsid w:val="008800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8800E4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8800E4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5016F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7">
    <w:name w:val="Plain Text"/>
    <w:basedOn w:val="a"/>
    <w:link w:val="a8"/>
    <w:rsid w:val="005016FC"/>
    <w:rPr>
      <w:rFonts w:ascii="Courier New" w:hAnsi="Courier New" w:cs="Courier New"/>
      <w:sz w:val="20"/>
      <w:szCs w:val="20"/>
    </w:rPr>
  </w:style>
  <w:style w:type="character" w:customStyle="1" w:styleId="a8">
    <w:name w:val="Текст Знак"/>
    <w:link w:val="a7"/>
    <w:rsid w:val="005016FC"/>
    <w:rPr>
      <w:rFonts w:ascii="Courier New" w:hAnsi="Courier New" w:cs="Courier New"/>
      <w:lang w:val="ru-RU" w:eastAsia="ru-RU" w:bidi="ar-SA"/>
    </w:rPr>
  </w:style>
  <w:style w:type="character" w:styleId="a9">
    <w:name w:val="page number"/>
    <w:basedOn w:val="a0"/>
    <w:rsid w:val="005016FC"/>
  </w:style>
  <w:style w:type="paragraph" w:styleId="aa">
    <w:name w:val="Balloon Text"/>
    <w:basedOn w:val="a"/>
    <w:semiHidden/>
    <w:rsid w:val="00964E0A"/>
    <w:rPr>
      <w:rFonts w:ascii="Tahoma" w:hAnsi="Tahoma" w:cs="Tahoma"/>
      <w:sz w:val="16"/>
      <w:szCs w:val="16"/>
    </w:rPr>
  </w:style>
  <w:style w:type="character" w:customStyle="1" w:styleId="ab">
    <w:name w:val="Основной текст_"/>
    <w:link w:val="1"/>
    <w:rsid w:val="001B3E1B"/>
    <w:rPr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b"/>
    <w:rsid w:val="001B3E1B"/>
    <w:pPr>
      <w:widowControl w:val="0"/>
      <w:shd w:val="clear" w:color="auto" w:fill="FFFFFF"/>
      <w:spacing w:after="720" w:line="0" w:lineRule="atLeast"/>
      <w:jc w:val="right"/>
    </w:pPr>
    <w:rPr>
      <w:sz w:val="27"/>
      <w:szCs w:val="27"/>
    </w:rPr>
  </w:style>
  <w:style w:type="character" w:customStyle="1" w:styleId="shorttext">
    <w:name w:val="short_text"/>
    <w:rsid w:val="009E0F41"/>
  </w:style>
  <w:style w:type="character" w:customStyle="1" w:styleId="12pt0pt">
    <w:name w:val="Основной текст + 12 pt;Интервал 0 pt"/>
    <w:rsid w:val="009D127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11pt0pt">
    <w:name w:val="Основной текст + 11 pt;Полужирный;Интервал 0 pt"/>
    <w:rsid w:val="009D127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10">
    <w:name w:val="Заголовок №1_"/>
    <w:link w:val="11"/>
    <w:rsid w:val="009D1275"/>
    <w:rPr>
      <w:rFonts w:ascii="Tahoma" w:eastAsia="Tahoma" w:hAnsi="Tahoma" w:cs="Tahoma"/>
      <w:i/>
      <w:iCs/>
      <w:spacing w:val="-32"/>
      <w:sz w:val="37"/>
      <w:szCs w:val="37"/>
      <w:shd w:val="clear" w:color="auto" w:fill="FFFFFF"/>
    </w:rPr>
  </w:style>
  <w:style w:type="paragraph" w:customStyle="1" w:styleId="11">
    <w:name w:val="Заголовок №1"/>
    <w:basedOn w:val="a"/>
    <w:link w:val="10"/>
    <w:rsid w:val="009D1275"/>
    <w:pPr>
      <w:widowControl w:val="0"/>
      <w:shd w:val="clear" w:color="auto" w:fill="FFFFFF"/>
      <w:spacing w:before="480" w:after="180" w:line="0" w:lineRule="atLeast"/>
      <w:outlineLvl w:val="0"/>
    </w:pPr>
    <w:rPr>
      <w:rFonts w:ascii="Tahoma" w:eastAsia="Tahoma" w:hAnsi="Tahoma" w:cs="Tahoma"/>
      <w:i/>
      <w:iCs/>
      <w:spacing w:val="-32"/>
      <w:sz w:val="37"/>
      <w:szCs w:val="37"/>
    </w:rPr>
  </w:style>
  <w:style w:type="character" w:styleId="ac">
    <w:name w:val="Hyperlink"/>
    <w:uiPriority w:val="99"/>
    <w:semiHidden/>
    <w:unhideWhenUsed/>
    <w:rsid w:val="00C24DDB"/>
    <w:rPr>
      <w:strike w:val="0"/>
      <w:dstrike w:val="0"/>
      <w:color w:val="666699"/>
      <w:u w:val="none"/>
      <w:effect w:val="none"/>
    </w:rPr>
  </w:style>
  <w:style w:type="character" w:customStyle="1" w:styleId="a5">
    <w:name w:val="Верхний колонтитул Знак"/>
    <w:link w:val="a4"/>
    <w:uiPriority w:val="99"/>
    <w:rsid w:val="009121F5"/>
    <w:rPr>
      <w:sz w:val="24"/>
      <w:szCs w:val="24"/>
    </w:rPr>
  </w:style>
  <w:style w:type="paragraph" w:styleId="ad">
    <w:name w:val="List Paragraph"/>
    <w:basedOn w:val="a"/>
    <w:uiPriority w:val="99"/>
    <w:qFormat/>
    <w:rsid w:val="003A61B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6F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rsid w:val="00CA344E"/>
    <w:pPr>
      <w:ind w:firstLine="540"/>
    </w:pPr>
  </w:style>
  <w:style w:type="table" w:styleId="a3">
    <w:name w:val="Table Grid"/>
    <w:basedOn w:val="a1"/>
    <w:rsid w:val="008800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8800E4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8800E4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5016F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7">
    <w:name w:val="Plain Text"/>
    <w:basedOn w:val="a"/>
    <w:link w:val="a8"/>
    <w:rsid w:val="005016FC"/>
    <w:rPr>
      <w:rFonts w:ascii="Courier New" w:hAnsi="Courier New" w:cs="Courier New"/>
      <w:sz w:val="20"/>
      <w:szCs w:val="20"/>
    </w:rPr>
  </w:style>
  <w:style w:type="character" w:customStyle="1" w:styleId="a8">
    <w:name w:val="Текст Знак"/>
    <w:link w:val="a7"/>
    <w:rsid w:val="005016FC"/>
    <w:rPr>
      <w:rFonts w:ascii="Courier New" w:hAnsi="Courier New" w:cs="Courier New"/>
      <w:lang w:val="ru-RU" w:eastAsia="ru-RU" w:bidi="ar-SA"/>
    </w:rPr>
  </w:style>
  <w:style w:type="character" w:styleId="a9">
    <w:name w:val="page number"/>
    <w:basedOn w:val="a0"/>
    <w:rsid w:val="005016FC"/>
  </w:style>
  <w:style w:type="paragraph" w:styleId="aa">
    <w:name w:val="Balloon Text"/>
    <w:basedOn w:val="a"/>
    <w:semiHidden/>
    <w:rsid w:val="00964E0A"/>
    <w:rPr>
      <w:rFonts w:ascii="Tahoma" w:hAnsi="Tahoma" w:cs="Tahoma"/>
      <w:sz w:val="16"/>
      <w:szCs w:val="16"/>
    </w:rPr>
  </w:style>
  <w:style w:type="character" w:customStyle="1" w:styleId="ab">
    <w:name w:val="Основной текст_"/>
    <w:link w:val="1"/>
    <w:rsid w:val="001B3E1B"/>
    <w:rPr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b"/>
    <w:rsid w:val="001B3E1B"/>
    <w:pPr>
      <w:widowControl w:val="0"/>
      <w:shd w:val="clear" w:color="auto" w:fill="FFFFFF"/>
      <w:spacing w:after="720" w:line="0" w:lineRule="atLeast"/>
      <w:jc w:val="right"/>
    </w:pPr>
    <w:rPr>
      <w:sz w:val="27"/>
      <w:szCs w:val="27"/>
    </w:rPr>
  </w:style>
  <w:style w:type="character" w:customStyle="1" w:styleId="shorttext">
    <w:name w:val="short_text"/>
    <w:rsid w:val="009E0F41"/>
  </w:style>
  <w:style w:type="character" w:customStyle="1" w:styleId="12pt0pt">
    <w:name w:val="Основной текст + 12 pt;Интервал 0 pt"/>
    <w:rsid w:val="009D127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11pt0pt">
    <w:name w:val="Основной текст + 11 pt;Полужирный;Интервал 0 pt"/>
    <w:rsid w:val="009D127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10">
    <w:name w:val="Заголовок №1_"/>
    <w:link w:val="11"/>
    <w:rsid w:val="009D1275"/>
    <w:rPr>
      <w:rFonts w:ascii="Tahoma" w:eastAsia="Tahoma" w:hAnsi="Tahoma" w:cs="Tahoma"/>
      <w:i/>
      <w:iCs/>
      <w:spacing w:val="-32"/>
      <w:sz w:val="37"/>
      <w:szCs w:val="37"/>
      <w:shd w:val="clear" w:color="auto" w:fill="FFFFFF"/>
    </w:rPr>
  </w:style>
  <w:style w:type="paragraph" w:customStyle="1" w:styleId="11">
    <w:name w:val="Заголовок №1"/>
    <w:basedOn w:val="a"/>
    <w:link w:val="10"/>
    <w:rsid w:val="009D1275"/>
    <w:pPr>
      <w:widowControl w:val="0"/>
      <w:shd w:val="clear" w:color="auto" w:fill="FFFFFF"/>
      <w:spacing w:before="480" w:after="180" w:line="0" w:lineRule="atLeast"/>
      <w:outlineLvl w:val="0"/>
    </w:pPr>
    <w:rPr>
      <w:rFonts w:ascii="Tahoma" w:eastAsia="Tahoma" w:hAnsi="Tahoma" w:cs="Tahoma"/>
      <w:i/>
      <w:iCs/>
      <w:spacing w:val="-32"/>
      <w:sz w:val="37"/>
      <w:szCs w:val="37"/>
    </w:rPr>
  </w:style>
  <w:style w:type="character" w:styleId="ac">
    <w:name w:val="Hyperlink"/>
    <w:uiPriority w:val="99"/>
    <w:semiHidden/>
    <w:unhideWhenUsed/>
    <w:rsid w:val="00C24DDB"/>
    <w:rPr>
      <w:strike w:val="0"/>
      <w:dstrike w:val="0"/>
      <w:color w:val="666699"/>
      <w:u w:val="none"/>
      <w:effect w:val="none"/>
    </w:rPr>
  </w:style>
  <w:style w:type="character" w:customStyle="1" w:styleId="a5">
    <w:name w:val="Верхний колонтитул Знак"/>
    <w:link w:val="a4"/>
    <w:uiPriority w:val="99"/>
    <w:rsid w:val="009121F5"/>
    <w:rPr>
      <w:sz w:val="24"/>
      <w:szCs w:val="24"/>
    </w:rPr>
  </w:style>
  <w:style w:type="paragraph" w:styleId="ad">
    <w:name w:val="List Paragraph"/>
    <w:basedOn w:val="a"/>
    <w:uiPriority w:val="99"/>
    <w:qFormat/>
    <w:rsid w:val="003A61B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8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1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225A64-2496-43A9-A501-49F3F885C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906</Words>
  <Characters>5166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NhT</Company>
  <LinksUpToDate>false</LinksUpToDate>
  <CharactersWithSpaces>6060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admin</cp:lastModifiedBy>
  <cp:revision>2</cp:revision>
  <cp:lastPrinted>2016-10-17T11:17:00Z</cp:lastPrinted>
  <dcterms:created xsi:type="dcterms:W3CDTF">2016-10-20T08:04:00Z</dcterms:created>
  <dcterms:modified xsi:type="dcterms:W3CDTF">2016-10-20T08:04:00Z</dcterms:modified>
</cp:coreProperties>
</file>