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ED5" w:rsidRDefault="007B4ED5" w:rsidP="007B4ED5">
      <w:pPr>
        <w:pStyle w:val="ConsPlusNormal"/>
        <w:jc w:val="right"/>
        <w:outlineLvl w:val="0"/>
      </w:pPr>
      <w:r>
        <w:t>Приложение N 2</w:t>
      </w:r>
    </w:p>
    <w:p w:rsidR="007B4ED5" w:rsidRDefault="007B4ED5" w:rsidP="007B4ED5">
      <w:pPr>
        <w:pStyle w:val="ConsPlusNormal"/>
        <w:jc w:val="center"/>
      </w:pPr>
    </w:p>
    <w:p w:rsidR="007B4ED5" w:rsidRDefault="007B4ED5" w:rsidP="007B4ED5">
      <w:pPr>
        <w:pStyle w:val="ConsPlusNormal"/>
        <w:jc w:val="center"/>
      </w:pPr>
      <w:bookmarkStart w:id="0" w:name="Par1296"/>
      <w:bookmarkEnd w:id="0"/>
      <w:r>
        <w:t>ПЕРЕЧЕНЬ</w:t>
      </w:r>
    </w:p>
    <w:p w:rsidR="007B4ED5" w:rsidRDefault="007B4ED5" w:rsidP="007B4ED5">
      <w:pPr>
        <w:pStyle w:val="ConsPlusNormal"/>
        <w:jc w:val="center"/>
      </w:pPr>
      <w:r>
        <w:t>ИЗМЕНЕНИЙ, ВНОСИМЫХ В ПРИКАЗ МВД РОССИИ ОТ 24 НОЯБРЯ</w:t>
      </w:r>
    </w:p>
    <w:p w:rsidR="007B4ED5" w:rsidRDefault="007B4ED5" w:rsidP="007B4ED5">
      <w:pPr>
        <w:pStyle w:val="ConsPlusNormal"/>
        <w:jc w:val="center"/>
      </w:pPr>
      <w:r>
        <w:t>2008 Г. N 1001 "О ПОРЯДКЕ РЕГИСТРАЦИИ ТРАНСПОРТНЫХ СРЕДСТВ"</w:t>
      </w:r>
    </w:p>
    <w:p w:rsidR="007B4ED5" w:rsidRDefault="007B4ED5" w:rsidP="007B4ED5">
      <w:pPr>
        <w:pStyle w:val="ConsPlusNormal"/>
        <w:jc w:val="center"/>
      </w:pPr>
    </w:p>
    <w:p w:rsidR="007B4ED5" w:rsidRDefault="007B4ED5" w:rsidP="007B4ED5">
      <w:pPr>
        <w:pStyle w:val="ConsPlusNormal"/>
        <w:ind w:firstLine="540"/>
        <w:jc w:val="both"/>
      </w:pPr>
      <w:r>
        <w:t>1. В приказе МВД России от 24 ноября 2008 г. N 1001 "О порядке регистрации транспортных средств" подпункты 1.2, 1.4 с приложениями N 2 и N 4 исключить.</w:t>
      </w:r>
    </w:p>
    <w:p w:rsidR="007B4ED5" w:rsidRDefault="007B4ED5" w:rsidP="007B4ED5">
      <w:pPr>
        <w:pStyle w:val="ConsPlusNormal"/>
        <w:ind w:firstLine="540"/>
        <w:jc w:val="both"/>
      </w:pPr>
      <w:r>
        <w:t>2. В Правилах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(приложение N 1 к приказу):</w:t>
      </w:r>
    </w:p>
    <w:p w:rsidR="007B4ED5" w:rsidRDefault="007B4ED5" w:rsidP="007B4ED5">
      <w:pPr>
        <w:pStyle w:val="ConsPlusNormal"/>
        <w:ind w:firstLine="540"/>
        <w:jc w:val="both"/>
      </w:pPr>
      <w:r>
        <w:t>2.1. Абзац второй пункта 2 изложить в следующей редакции:</w:t>
      </w:r>
    </w:p>
    <w:p w:rsidR="007B4ED5" w:rsidRDefault="007B4ED5" w:rsidP="007B4ED5">
      <w:pPr>
        <w:pStyle w:val="ConsPlusNormal"/>
        <w:ind w:firstLine="540"/>
        <w:jc w:val="both"/>
      </w:pPr>
      <w:r>
        <w:t>"Регистрация транспортных средств осуществляется в целях обеспечения их государственного учета, надзора за соответствием конструкции, технического состояния и оборудования транспортных средств установленным требованиям безопасности, выявления преступлений и пресечения правонарушений, связанных с использованием транспортных средств, исполнения законодательства Российской Федерации".</w:t>
      </w:r>
    </w:p>
    <w:p w:rsidR="007B4ED5" w:rsidRDefault="007B4ED5" w:rsidP="007B4ED5">
      <w:pPr>
        <w:pStyle w:val="ConsPlusNormal"/>
        <w:ind w:firstLine="540"/>
        <w:jc w:val="both"/>
      </w:pPr>
      <w:r>
        <w:t>2.2. Пункт 3 изложить в следующей редакции:</w:t>
      </w:r>
    </w:p>
    <w:p w:rsidR="007B4ED5" w:rsidRDefault="007B4ED5" w:rsidP="007B4ED5">
      <w:pPr>
        <w:pStyle w:val="ConsPlusNormal"/>
        <w:ind w:firstLine="540"/>
        <w:jc w:val="both"/>
      </w:pPr>
      <w:r>
        <w:t>"3. Не подлежат регистрации в Госавтоинспекции и не проводятся регистрационные действия с транспортными средствами по следующим основаниям:</w:t>
      </w:r>
    </w:p>
    <w:p w:rsidR="007B4ED5" w:rsidRDefault="007B4ED5" w:rsidP="007B4ED5">
      <w:pPr>
        <w:pStyle w:val="ConsPlusNormal"/>
        <w:ind w:firstLine="540"/>
        <w:jc w:val="both"/>
      </w:pPr>
      <w:r>
        <w:t>представлены документы и (или) сведения, не соответствующие требованиям законодательства Российской Федерации, а также содержащие недостоверную информацию;</w:t>
      </w:r>
    </w:p>
    <w:p w:rsidR="007B4ED5" w:rsidRDefault="007B4ED5" w:rsidP="007B4ED5">
      <w:pPr>
        <w:pStyle w:val="ConsPlusNormal"/>
        <w:ind w:firstLine="540"/>
        <w:jc w:val="both"/>
      </w:pPr>
      <w:proofErr w:type="gramStart"/>
      <w:r>
        <w:t>представлены транспортные средства, изготовленные в Российской Федерации, в том числе из составных частей конструкций, предметов дополнительного оборудования, запасных частей и принадлежностей, или ввезенные на ее территорию сроком более чем на шесть месяцев, без представления документов, подтверждающих проведение их сертификации в соответствии с законодательством Российской Федерации, либо подтверждающих их выпуск на территории Таможенного союза без ограничений по их пользованию и распоряжению</w:t>
      </w:r>
      <w:proofErr w:type="gramEnd"/>
      <w:r>
        <w:t xml:space="preserve"> или с таможенными ограничениями, установленными таможенными органами;</w:t>
      </w:r>
    </w:p>
    <w:p w:rsidR="007B4ED5" w:rsidRDefault="007B4ED5" w:rsidP="007B4ED5">
      <w:pPr>
        <w:pStyle w:val="ConsPlusNormal"/>
        <w:ind w:firstLine="540"/>
        <w:jc w:val="both"/>
      </w:pPr>
      <w:r>
        <w:t>представлены транспортные средства,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сведениям, указанным в представленных документах;</w:t>
      </w:r>
    </w:p>
    <w:p w:rsidR="007B4ED5" w:rsidRDefault="007B4ED5" w:rsidP="007B4ED5">
      <w:pPr>
        <w:pStyle w:val="ConsPlusNormal"/>
        <w:ind w:firstLine="540"/>
        <w:jc w:val="both"/>
      </w:pPr>
      <w:proofErr w:type="gramStart"/>
      <w:r>
        <w:t>обнаружены признаки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(похищенных);</w:t>
      </w:r>
      <w:proofErr w:type="gramEnd"/>
    </w:p>
    <w:p w:rsidR="007B4ED5" w:rsidRDefault="007B4ED5" w:rsidP="007B4ED5">
      <w:pPr>
        <w:pStyle w:val="ConsPlusNormal"/>
        <w:ind w:firstLine="540"/>
        <w:jc w:val="both"/>
      </w:pPr>
      <w:r>
        <w:t>наличие запретов и ограничений на совершение регистрационных действий, наложенных в соответствии с законодательством Российской Федерации;</w:t>
      </w:r>
    </w:p>
    <w:p w:rsidR="007B4ED5" w:rsidRDefault="007B4ED5" w:rsidP="007B4ED5">
      <w:pPr>
        <w:pStyle w:val="ConsPlusNormal"/>
        <w:ind w:firstLine="540"/>
        <w:jc w:val="both"/>
      </w:pPr>
      <w:proofErr w:type="gramStart"/>
      <w:r>
        <w:t>отсутствуют в паспорте транспортного средства отметки об уплате утилизационного сбора в соответствии с пунктом 6 статьи 24.1 Федерального закона от 24 июня 1998 г. N 89-ФЗ "Об отходах производства и потребления", или об основании неуплаты утилизационного сбора, или об обязательстве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взятом на себя организацией - изготовителем</w:t>
      </w:r>
      <w:proofErr w:type="gramEnd"/>
      <w:r>
        <w:t xml:space="preserve"> </w:t>
      </w:r>
      <w:proofErr w:type="gramStart"/>
      <w:r>
        <w:t>колесных транспортных средств, включенной на момент выдачи паспорта транспортного средства в реестр организаций - изготовителей колесных транспортных средств, принявших обязательство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предусмотренный Правилами принятия организациями - изготовителями колесных транспортных средств обязательства обеспечить последующее безопасное обращение с отходами, образовавшимися в результате утраты указанными транспортными средствами своих потребительских свойств, утвержденными</w:t>
      </w:r>
      <w:proofErr w:type="gramEnd"/>
      <w:r>
        <w:t xml:space="preserve"> постановлением Правительства Российской Федерации от 30 августа 2012 г. N 870 "Об утилизационном сборе в отношении колесных транспортных средств", за исключением колесных транспортных средств, на которые паспорта транспортных средств выданы до 1 сентября 2012 года;</w:t>
      </w:r>
    </w:p>
    <w:p w:rsidR="007B4ED5" w:rsidRDefault="007B4ED5" w:rsidP="007B4ED5">
      <w:pPr>
        <w:pStyle w:val="ConsPlusNormal"/>
        <w:ind w:firstLine="540"/>
        <w:jc w:val="both"/>
      </w:pPr>
      <w:proofErr w:type="gramStart"/>
      <w:r>
        <w:t xml:space="preserve">наличие в паспорте транспортного средства соответствующего колесного транспортного средства отметки о принятии обязательства организацией - изготовителем колесных транспортных средств, не включенной на дату выдачи паспорта в реестр организаций - изготовителей колесных транспортных средств, принявших обязательство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предусмотренный Правилами принятия организациями - изготовителями </w:t>
      </w:r>
      <w:r>
        <w:lastRenderedPageBreak/>
        <w:t>колесных транспортных средств обязательства обеспечить последующее безопасное</w:t>
      </w:r>
      <w:proofErr w:type="gramEnd"/>
      <w:r>
        <w:t xml:space="preserve"> </w:t>
      </w:r>
      <w:proofErr w:type="gramStart"/>
      <w:r>
        <w:t>обращение с отходами, образовавшимися в результате утраты указанными транспортными средствами своих потребительских свойств, утвержденными постановлением Правительства Российской Федерации от 30 августа 2012 г. N 870 "Об утилизационном сборе в отношении колесных транспортных средств", обеспечить последующее безопасное обращение с отходами, образовавшимися в результате утраты колесными транспортными средствами своих потребительских свойств, за исключением колесных транспортных средств, на которые паспорта транспортных средств выданы</w:t>
      </w:r>
      <w:proofErr w:type="gramEnd"/>
      <w:r>
        <w:t xml:space="preserve"> до 1 сентября 2012 года;</w:t>
      </w:r>
    </w:p>
    <w:p w:rsidR="007B4ED5" w:rsidRDefault="007B4ED5" w:rsidP="007B4ED5">
      <w:pPr>
        <w:pStyle w:val="ConsPlusNormal"/>
        <w:ind w:firstLine="540"/>
        <w:jc w:val="both"/>
      </w:pPr>
      <w:proofErr w:type="gramStart"/>
      <w:r>
        <w:t>если при изменении регистрационных данных колесных транспортных средств, связанных с заменой номерных агрегатов, представлены номерные агрегаты с транспортных средств, за которые ранее не осуществлено взимание утилизационного сбора в отношении колесных транспортных средств или по которым организацией - изготовителем транспортных средств не принято обязательство обеспечить последующее безопасное обращение с отходами, образовавшимися в результате утраты указанными транспортными средствами своих потребительских свойств, за исключением</w:t>
      </w:r>
      <w:proofErr w:type="gramEnd"/>
      <w:r>
        <w:t xml:space="preserve"> номерных агрегатов, использовавшихся в комплекте колесных транспортных средств, паспорта на которые выданы до 1 сентября 2012 года</w:t>
      </w:r>
      <w:proofErr w:type="gramStart"/>
      <w:r>
        <w:t>.".</w:t>
      </w:r>
      <w:proofErr w:type="gramEnd"/>
    </w:p>
    <w:p w:rsidR="007B4ED5" w:rsidRDefault="007B4ED5" w:rsidP="007B4ED5">
      <w:pPr>
        <w:pStyle w:val="ConsPlusNormal"/>
        <w:ind w:firstLine="540"/>
        <w:jc w:val="both"/>
      </w:pPr>
      <w:r>
        <w:t>2.3. В пункте 4 слова "5 суток" заменить словами "10 суток".</w:t>
      </w:r>
    </w:p>
    <w:p w:rsidR="007B4ED5" w:rsidRDefault="007B4ED5" w:rsidP="007B4ED5">
      <w:pPr>
        <w:pStyle w:val="ConsPlusNormal"/>
        <w:ind w:firstLine="540"/>
        <w:jc w:val="both"/>
      </w:pPr>
      <w:r>
        <w:t>2.4. В пункте 6:</w:t>
      </w:r>
    </w:p>
    <w:p w:rsidR="007B4ED5" w:rsidRDefault="007B4ED5" w:rsidP="007B4ED5">
      <w:pPr>
        <w:pStyle w:val="ConsPlusNormal"/>
        <w:ind w:firstLine="540"/>
        <w:jc w:val="both"/>
      </w:pPr>
      <w:r>
        <w:t>2.4.1. В абзаце втором слова ", при условии его регистрации на территории того же субъекта Российской Федерации, что и прежний собственник" исключить.</w:t>
      </w:r>
    </w:p>
    <w:p w:rsidR="007B4ED5" w:rsidRDefault="007B4ED5" w:rsidP="007B4ED5">
      <w:pPr>
        <w:pStyle w:val="ConsPlusNormal"/>
        <w:ind w:firstLine="540"/>
        <w:jc w:val="both"/>
      </w:pPr>
      <w:r>
        <w:t>2.4.2. Абзац второй дополнить сноской 3 следующего содержания:</w:t>
      </w:r>
    </w:p>
    <w:p w:rsidR="007B4ED5" w:rsidRDefault="007B4ED5" w:rsidP="007B4ED5">
      <w:pPr>
        <w:pStyle w:val="ConsPlusNormal"/>
        <w:ind w:firstLine="540"/>
        <w:jc w:val="both"/>
      </w:pPr>
      <w:r>
        <w:t>"&lt;3&gt; Действие данного положения применяется на территории каждого субъекта Российской Федерации не менее чем в одном регистрационном подразделении, а с 1 января 2014 года - в отношении не менее половины всех регистрационных подразделений каждого субъекта Российской Федерации</w:t>
      </w:r>
      <w:proofErr w:type="gramStart"/>
      <w:r>
        <w:t>.".</w:t>
      </w:r>
      <w:proofErr w:type="gramEnd"/>
    </w:p>
    <w:p w:rsidR="007B4ED5" w:rsidRDefault="007B4ED5" w:rsidP="007B4ED5">
      <w:pPr>
        <w:pStyle w:val="ConsPlusNormal"/>
        <w:ind w:firstLine="540"/>
        <w:jc w:val="both"/>
      </w:pPr>
      <w:r>
        <w:t>2.4.3. Абзац четвертый изложить в следующей редакции:</w:t>
      </w:r>
    </w:p>
    <w:p w:rsidR="007B4ED5" w:rsidRDefault="007B4ED5" w:rsidP="007B4ED5">
      <w:pPr>
        <w:pStyle w:val="ConsPlusNormal"/>
        <w:ind w:firstLine="540"/>
        <w:jc w:val="both"/>
      </w:pPr>
      <w:r>
        <w:t>"Ранее присвоенные регистрационные знаки, соответствующие требованиям законодательства Российской Федерации, сохраняются за транспортным средством. Замена на транспортном средстве государственных регистрационных знаков осуществляется по заявлению нового владельца транспортного средства</w:t>
      </w:r>
      <w:proofErr w:type="gramStart"/>
      <w:r>
        <w:t>.".</w:t>
      </w:r>
      <w:proofErr w:type="gramEnd"/>
    </w:p>
    <w:p w:rsidR="007B4ED5" w:rsidRDefault="007B4ED5" w:rsidP="007B4ED5">
      <w:pPr>
        <w:pStyle w:val="ConsPlusNormal"/>
        <w:ind w:firstLine="540"/>
        <w:jc w:val="both"/>
      </w:pPr>
      <w:r>
        <w:t>2.5. Абзац второй пункта 7 изложить в следующей редакции:</w:t>
      </w:r>
    </w:p>
    <w:p w:rsidR="007B4ED5" w:rsidRDefault="007B4ED5" w:rsidP="007B4ED5">
      <w:pPr>
        <w:pStyle w:val="ConsPlusNormal"/>
        <w:ind w:firstLine="540"/>
        <w:jc w:val="both"/>
      </w:pPr>
      <w:proofErr w:type="gramStart"/>
      <w:r>
        <w:t>"Технические паспорта (технические талоны), а также регистрационные знаки, не обеспечивающие возможность идентификации транспортных средств в соответствии с требованиям технического регламента о безопасности колесных транспортных средств, утвержденного постановлением Правительства Российской Федерации от 10 сентября 2009 г. N 720, при производстве регистрационных действий подлежат замене, а при прекращении регистрации или снятии с учета в связи с утилизацией транспортных средств - сдаче.".</w:t>
      </w:r>
      <w:proofErr w:type="gramEnd"/>
    </w:p>
    <w:p w:rsidR="007B4ED5" w:rsidRDefault="007B4ED5" w:rsidP="007B4ED5">
      <w:pPr>
        <w:pStyle w:val="ConsPlusNormal"/>
        <w:ind w:firstLine="540"/>
        <w:jc w:val="both"/>
      </w:pPr>
      <w:r>
        <w:t>2.6. Пункты 9 - 11 исключить.</w:t>
      </w:r>
    </w:p>
    <w:p w:rsidR="007B4ED5" w:rsidRDefault="007B4ED5" w:rsidP="007B4ED5">
      <w:pPr>
        <w:pStyle w:val="ConsPlusNormal"/>
        <w:ind w:firstLine="540"/>
        <w:jc w:val="both"/>
      </w:pPr>
      <w:r>
        <w:t>2.7. Пункт 13 изложить в следующей редакции:</w:t>
      </w:r>
    </w:p>
    <w:p w:rsidR="007B4ED5" w:rsidRDefault="007B4ED5" w:rsidP="007B4ED5">
      <w:pPr>
        <w:pStyle w:val="ConsPlusNormal"/>
        <w:ind w:firstLine="540"/>
        <w:jc w:val="both"/>
      </w:pPr>
      <w:r>
        <w:t>"13. Восстановление регистрации транспортных средств, производится:</w:t>
      </w:r>
    </w:p>
    <w:p w:rsidR="007B4ED5" w:rsidRDefault="007B4ED5" w:rsidP="007B4ED5">
      <w:pPr>
        <w:pStyle w:val="ConsPlusNormal"/>
        <w:ind w:firstLine="540"/>
        <w:jc w:val="both"/>
      </w:pPr>
      <w:r>
        <w:t>в отношении транспортных средств, снятых с учета для отчуждения - на основании паспортов транспортных средств либо на основании подтверждения учетных данных по месту последней регистрации транспортных средств;</w:t>
      </w:r>
    </w:p>
    <w:p w:rsidR="007B4ED5" w:rsidRDefault="007B4ED5" w:rsidP="007B4ED5">
      <w:pPr>
        <w:pStyle w:val="ConsPlusNormal"/>
        <w:ind w:firstLine="540"/>
        <w:jc w:val="both"/>
      </w:pPr>
      <w:r>
        <w:t>в отношении транспортных средств, регистрация которых прекращена в связи с вывозом за пределы Российской Федерации, - на основании свидетельств о регистрации, в которых сделаны отметки о снятии с учета в связи с вывозом транспортных средств за пределы Российской Федерации, либо на основании подтверждения учетных данных по месту последней регистрации транспортных средств;</w:t>
      </w:r>
    </w:p>
    <w:p w:rsidR="006B0978" w:rsidRDefault="006B0978">
      <w:bookmarkStart w:id="1" w:name="_GoBack"/>
      <w:bookmarkEnd w:id="1"/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ED5"/>
    <w:rsid w:val="000067A8"/>
    <w:rsid w:val="00007BAB"/>
    <w:rsid w:val="000121A3"/>
    <w:rsid w:val="00021FC0"/>
    <w:rsid w:val="00023AD5"/>
    <w:rsid w:val="00023B4F"/>
    <w:rsid w:val="00032B29"/>
    <w:rsid w:val="00037EF6"/>
    <w:rsid w:val="00042BC9"/>
    <w:rsid w:val="00051306"/>
    <w:rsid w:val="00052039"/>
    <w:rsid w:val="000605CE"/>
    <w:rsid w:val="00060D34"/>
    <w:rsid w:val="000618B1"/>
    <w:rsid w:val="000648A8"/>
    <w:rsid w:val="000674DC"/>
    <w:rsid w:val="00094751"/>
    <w:rsid w:val="00094F0F"/>
    <w:rsid w:val="000A5D2F"/>
    <w:rsid w:val="000C0B84"/>
    <w:rsid w:val="000C1DCB"/>
    <w:rsid w:val="000C310E"/>
    <w:rsid w:val="00111E37"/>
    <w:rsid w:val="00125985"/>
    <w:rsid w:val="001273BB"/>
    <w:rsid w:val="00133111"/>
    <w:rsid w:val="001347CA"/>
    <w:rsid w:val="001349ED"/>
    <w:rsid w:val="00141F3D"/>
    <w:rsid w:val="00144A3B"/>
    <w:rsid w:val="00152577"/>
    <w:rsid w:val="00153FFE"/>
    <w:rsid w:val="00156431"/>
    <w:rsid w:val="00156E7C"/>
    <w:rsid w:val="00157B0A"/>
    <w:rsid w:val="001730B2"/>
    <w:rsid w:val="00184C81"/>
    <w:rsid w:val="001952E3"/>
    <w:rsid w:val="001A3576"/>
    <w:rsid w:val="001A6FA7"/>
    <w:rsid w:val="001B33E5"/>
    <w:rsid w:val="001B608F"/>
    <w:rsid w:val="001B61C7"/>
    <w:rsid w:val="001B75E0"/>
    <w:rsid w:val="001C5457"/>
    <w:rsid w:val="001C724C"/>
    <w:rsid w:val="001D73FC"/>
    <w:rsid w:val="001E062C"/>
    <w:rsid w:val="001E6276"/>
    <w:rsid w:val="001E6F0A"/>
    <w:rsid w:val="002018C7"/>
    <w:rsid w:val="00205D61"/>
    <w:rsid w:val="0021724D"/>
    <w:rsid w:val="0022522A"/>
    <w:rsid w:val="00225F3A"/>
    <w:rsid w:val="0026425D"/>
    <w:rsid w:val="002662D0"/>
    <w:rsid w:val="00271948"/>
    <w:rsid w:val="00280289"/>
    <w:rsid w:val="002917F5"/>
    <w:rsid w:val="002A4BFC"/>
    <w:rsid w:val="002A6748"/>
    <w:rsid w:val="002A692A"/>
    <w:rsid w:val="002A6DC6"/>
    <w:rsid w:val="002B3575"/>
    <w:rsid w:val="002C0C97"/>
    <w:rsid w:val="002C4A98"/>
    <w:rsid w:val="002C6B77"/>
    <w:rsid w:val="002D6320"/>
    <w:rsid w:val="002F2B8F"/>
    <w:rsid w:val="00307268"/>
    <w:rsid w:val="00311005"/>
    <w:rsid w:val="00316F96"/>
    <w:rsid w:val="003278FB"/>
    <w:rsid w:val="00332437"/>
    <w:rsid w:val="00334ACA"/>
    <w:rsid w:val="00334F2D"/>
    <w:rsid w:val="003447C1"/>
    <w:rsid w:val="00354F57"/>
    <w:rsid w:val="0036216A"/>
    <w:rsid w:val="00364E89"/>
    <w:rsid w:val="003716C1"/>
    <w:rsid w:val="00386587"/>
    <w:rsid w:val="003A041C"/>
    <w:rsid w:val="003B0239"/>
    <w:rsid w:val="003B2AA9"/>
    <w:rsid w:val="003B65C8"/>
    <w:rsid w:val="003C0E05"/>
    <w:rsid w:val="003C5D54"/>
    <w:rsid w:val="003D09A4"/>
    <w:rsid w:val="003D0C9D"/>
    <w:rsid w:val="003D1AA8"/>
    <w:rsid w:val="003E38C1"/>
    <w:rsid w:val="003E7424"/>
    <w:rsid w:val="003F7E78"/>
    <w:rsid w:val="00405B09"/>
    <w:rsid w:val="00406CB6"/>
    <w:rsid w:val="00421E93"/>
    <w:rsid w:val="00431A1D"/>
    <w:rsid w:val="00440A24"/>
    <w:rsid w:val="00440E8E"/>
    <w:rsid w:val="004414F8"/>
    <w:rsid w:val="00444FB5"/>
    <w:rsid w:val="00450F9D"/>
    <w:rsid w:val="00466EF0"/>
    <w:rsid w:val="00467CBB"/>
    <w:rsid w:val="00482046"/>
    <w:rsid w:val="00493281"/>
    <w:rsid w:val="0049531B"/>
    <w:rsid w:val="004A0167"/>
    <w:rsid w:val="004A349B"/>
    <w:rsid w:val="004A4FF1"/>
    <w:rsid w:val="004A521C"/>
    <w:rsid w:val="004A6596"/>
    <w:rsid w:val="004A79CE"/>
    <w:rsid w:val="004B0DF8"/>
    <w:rsid w:val="004B20EC"/>
    <w:rsid w:val="004C304B"/>
    <w:rsid w:val="004C6ABC"/>
    <w:rsid w:val="004D1F8D"/>
    <w:rsid w:val="004D4804"/>
    <w:rsid w:val="004D725A"/>
    <w:rsid w:val="004E2DBD"/>
    <w:rsid w:val="004E7236"/>
    <w:rsid w:val="004F4E93"/>
    <w:rsid w:val="004F6A58"/>
    <w:rsid w:val="005032B7"/>
    <w:rsid w:val="00503305"/>
    <w:rsid w:val="0050470F"/>
    <w:rsid w:val="00506C19"/>
    <w:rsid w:val="005117A3"/>
    <w:rsid w:val="005151E1"/>
    <w:rsid w:val="00526012"/>
    <w:rsid w:val="005265CE"/>
    <w:rsid w:val="00526A24"/>
    <w:rsid w:val="00540DCF"/>
    <w:rsid w:val="00544A47"/>
    <w:rsid w:val="00553A6C"/>
    <w:rsid w:val="00556A76"/>
    <w:rsid w:val="00562673"/>
    <w:rsid w:val="00567DC3"/>
    <w:rsid w:val="00572EEB"/>
    <w:rsid w:val="00576023"/>
    <w:rsid w:val="00586AA7"/>
    <w:rsid w:val="005875F1"/>
    <w:rsid w:val="005A66EF"/>
    <w:rsid w:val="005B1A58"/>
    <w:rsid w:val="005C0EF2"/>
    <w:rsid w:val="005C1D08"/>
    <w:rsid w:val="005E179C"/>
    <w:rsid w:val="005E78A7"/>
    <w:rsid w:val="0060031B"/>
    <w:rsid w:val="00601D7C"/>
    <w:rsid w:val="006022F2"/>
    <w:rsid w:val="0060254A"/>
    <w:rsid w:val="00602A18"/>
    <w:rsid w:val="006130A2"/>
    <w:rsid w:val="006214C2"/>
    <w:rsid w:val="00625957"/>
    <w:rsid w:val="006316B0"/>
    <w:rsid w:val="0064462E"/>
    <w:rsid w:val="0064483F"/>
    <w:rsid w:val="00652956"/>
    <w:rsid w:val="0065321D"/>
    <w:rsid w:val="00662A89"/>
    <w:rsid w:val="006653FB"/>
    <w:rsid w:val="006844DF"/>
    <w:rsid w:val="00691862"/>
    <w:rsid w:val="006A6E7F"/>
    <w:rsid w:val="006B0978"/>
    <w:rsid w:val="006B50F0"/>
    <w:rsid w:val="006C67C9"/>
    <w:rsid w:val="006D0E56"/>
    <w:rsid w:val="006F15D0"/>
    <w:rsid w:val="006F253C"/>
    <w:rsid w:val="006F2B25"/>
    <w:rsid w:val="006F50E5"/>
    <w:rsid w:val="00702E94"/>
    <w:rsid w:val="00705458"/>
    <w:rsid w:val="007100EB"/>
    <w:rsid w:val="00715286"/>
    <w:rsid w:val="00720BB1"/>
    <w:rsid w:val="007227CB"/>
    <w:rsid w:val="00727DAA"/>
    <w:rsid w:val="007331B7"/>
    <w:rsid w:val="00733CED"/>
    <w:rsid w:val="00735124"/>
    <w:rsid w:val="00737BD9"/>
    <w:rsid w:val="00740153"/>
    <w:rsid w:val="007406EF"/>
    <w:rsid w:val="00744F1F"/>
    <w:rsid w:val="00751C56"/>
    <w:rsid w:val="00751F37"/>
    <w:rsid w:val="00751F96"/>
    <w:rsid w:val="007555F9"/>
    <w:rsid w:val="00756753"/>
    <w:rsid w:val="00761B60"/>
    <w:rsid w:val="00762894"/>
    <w:rsid w:val="00765A8C"/>
    <w:rsid w:val="007711AF"/>
    <w:rsid w:val="00772C9A"/>
    <w:rsid w:val="007778B4"/>
    <w:rsid w:val="00781031"/>
    <w:rsid w:val="00784411"/>
    <w:rsid w:val="007932C8"/>
    <w:rsid w:val="00795E5C"/>
    <w:rsid w:val="0079774B"/>
    <w:rsid w:val="007A2685"/>
    <w:rsid w:val="007A270A"/>
    <w:rsid w:val="007B1889"/>
    <w:rsid w:val="007B4ED5"/>
    <w:rsid w:val="007C08DA"/>
    <w:rsid w:val="007C1715"/>
    <w:rsid w:val="007C7DE6"/>
    <w:rsid w:val="007D48A4"/>
    <w:rsid w:val="007D4F02"/>
    <w:rsid w:val="007E2FBB"/>
    <w:rsid w:val="007F0180"/>
    <w:rsid w:val="007F6E67"/>
    <w:rsid w:val="00803AF1"/>
    <w:rsid w:val="008074E9"/>
    <w:rsid w:val="008153AA"/>
    <w:rsid w:val="0081585F"/>
    <w:rsid w:val="00815A95"/>
    <w:rsid w:val="0081685C"/>
    <w:rsid w:val="008212C7"/>
    <w:rsid w:val="008219F3"/>
    <w:rsid w:val="008232F6"/>
    <w:rsid w:val="0082636B"/>
    <w:rsid w:val="0083309B"/>
    <w:rsid w:val="00834C62"/>
    <w:rsid w:val="0084130B"/>
    <w:rsid w:val="00844BE7"/>
    <w:rsid w:val="00844E24"/>
    <w:rsid w:val="00844F50"/>
    <w:rsid w:val="00846255"/>
    <w:rsid w:val="008515F8"/>
    <w:rsid w:val="0085410E"/>
    <w:rsid w:val="00856404"/>
    <w:rsid w:val="00856C58"/>
    <w:rsid w:val="00860AF2"/>
    <w:rsid w:val="00860B58"/>
    <w:rsid w:val="00864724"/>
    <w:rsid w:val="00872C0B"/>
    <w:rsid w:val="008805E2"/>
    <w:rsid w:val="00896356"/>
    <w:rsid w:val="00897392"/>
    <w:rsid w:val="008A00A8"/>
    <w:rsid w:val="008A27B7"/>
    <w:rsid w:val="008A7201"/>
    <w:rsid w:val="008A784F"/>
    <w:rsid w:val="008B3444"/>
    <w:rsid w:val="008B42EB"/>
    <w:rsid w:val="008B6F1B"/>
    <w:rsid w:val="008C2535"/>
    <w:rsid w:val="008C6430"/>
    <w:rsid w:val="008D4402"/>
    <w:rsid w:val="008D4FCB"/>
    <w:rsid w:val="008D525E"/>
    <w:rsid w:val="008E0D9F"/>
    <w:rsid w:val="008E1CA4"/>
    <w:rsid w:val="008E43F9"/>
    <w:rsid w:val="008E444A"/>
    <w:rsid w:val="008E44C3"/>
    <w:rsid w:val="008F19C5"/>
    <w:rsid w:val="009041EA"/>
    <w:rsid w:val="00905EFA"/>
    <w:rsid w:val="00906AE8"/>
    <w:rsid w:val="009101EE"/>
    <w:rsid w:val="0091621D"/>
    <w:rsid w:val="009205EC"/>
    <w:rsid w:val="00923D52"/>
    <w:rsid w:val="009334A4"/>
    <w:rsid w:val="0093470D"/>
    <w:rsid w:val="00935526"/>
    <w:rsid w:val="00940232"/>
    <w:rsid w:val="00940DC7"/>
    <w:rsid w:val="0095035D"/>
    <w:rsid w:val="009602DF"/>
    <w:rsid w:val="009634B6"/>
    <w:rsid w:val="00965963"/>
    <w:rsid w:val="00976741"/>
    <w:rsid w:val="00977991"/>
    <w:rsid w:val="00982190"/>
    <w:rsid w:val="00983F8F"/>
    <w:rsid w:val="009861E4"/>
    <w:rsid w:val="009A0900"/>
    <w:rsid w:val="009B5516"/>
    <w:rsid w:val="009B5A35"/>
    <w:rsid w:val="009C11F7"/>
    <w:rsid w:val="009C238D"/>
    <w:rsid w:val="009C7056"/>
    <w:rsid w:val="009D5210"/>
    <w:rsid w:val="009D60B1"/>
    <w:rsid w:val="009E179B"/>
    <w:rsid w:val="009F4288"/>
    <w:rsid w:val="009F7CD3"/>
    <w:rsid w:val="00A0668C"/>
    <w:rsid w:val="00A10C53"/>
    <w:rsid w:val="00A11B65"/>
    <w:rsid w:val="00A2441D"/>
    <w:rsid w:val="00A43489"/>
    <w:rsid w:val="00A439E5"/>
    <w:rsid w:val="00A45C62"/>
    <w:rsid w:val="00A465A6"/>
    <w:rsid w:val="00A469D0"/>
    <w:rsid w:val="00A63A9E"/>
    <w:rsid w:val="00A71FCF"/>
    <w:rsid w:val="00A735DC"/>
    <w:rsid w:val="00A73914"/>
    <w:rsid w:val="00A74994"/>
    <w:rsid w:val="00A805F8"/>
    <w:rsid w:val="00A827DF"/>
    <w:rsid w:val="00A82930"/>
    <w:rsid w:val="00A85BEC"/>
    <w:rsid w:val="00A8678E"/>
    <w:rsid w:val="00A90301"/>
    <w:rsid w:val="00A91A73"/>
    <w:rsid w:val="00A942EA"/>
    <w:rsid w:val="00AA6E53"/>
    <w:rsid w:val="00AA7F13"/>
    <w:rsid w:val="00AB181C"/>
    <w:rsid w:val="00AB2154"/>
    <w:rsid w:val="00AB485F"/>
    <w:rsid w:val="00AC1424"/>
    <w:rsid w:val="00AC2536"/>
    <w:rsid w:val="00AC2CBF"/>
    <w:rsid w:val="00AC7CC5"/>
    <w:rsid w:val="00AD2B92"/>
    <w:rsid w:val="00AE0158"/>
    <w:rsid w:val="00AE0C13"/>
    <w:rsid w:val="00AF672D"/>
    <w:rsid w:val="00B10D50"/>
    <w:rsid w:val="00B1755F"/>
    <w:rsid w:val="00B210B7"/>
    <w:rsid w:val="00B22107"/>
    <w:rsid w:val="00B4703D"/>
    <w:rsid w:val="00B559B0"/>
    <w:rsid w:val="00B66E46"/>
    <w:rsid w:val="00B7627B"/>
    <w:rsid w:val="00B869FF"/>
    <w:rsid w:val="00B92F0C"/>
    <w:rsid w:val="00B97094"/>
    <w:rsid w:val="00BA315E"/>
    <w:rsid w:val="00BB0259"/>
    <w:rsid w:val="00BB298E"/>
    <w:rsid w:val="00BB65D3"/>
    <w:rsid w:val="00BD10AC"/>
    <w:rsid w:val="00BD1354"/>
    <w:rsid w:val="00BE40D4"/>
    <w:rsid w:val="00C03609"/>
    <w:rsid w:val="00C04416"/>
    <w:rsid w:val="00C04943"/>
    <w:rsid w:val="00C055BB"/>
    <w:rsid w:val="00C05F8D"/>
    <w:rsid w:val="00C138F7"/>
    <w:rsid w:val="00C21738"/>
    <w:rsid w:val="00C23E04"/>
    <w:rsid w:val="00C264F4"/>
    <w:rsid w:val="00C360F7"/>
    <w:rsid w:val="00C36758"/>
    <w:rsid w:val="00C41114"/>
    <w:rsid w:val="00C5315B"/>
    <w:rsid w:val="00C57A8F"/>
    <w:rsid w:val="00C57C0E"/>
    <w:rsid w:val="00C61E56"/>
    <w:rsid w:val="00C731F6"/>
    <w:rsid w:val="00C80601"/>
    <w:rsid w:val="00C81825"/>
    <w:rsid w:val="00C870A8"/>
    <w:rsid w:val="00CA2D16"/>
    <w:rsid w:val="00CA4F01"/>
    <w:rsid w:val="00CA6DC9"/>
    <w:rsid w:val="00CB66B8"/>
    <w:rsid w:val="00CD56A9"/>
    <w:rsid w:val="00CE198D"/>
    <w:rsid w:val="00CE26B2"/>
    <w:rsid w:val="00CE3A34"/>
    <w:rsid w:val="00CF71E7"/>
    <w:rsid w:val="00D022D5"/>
    <w:rsid w:val="00D0420F"/>
    <w:rsid w:val="00D1341E"/>
    <w:rsid w:val="00D14788"/>
    <w:rsid w:val="00D14B91"/>
    <w:rsid w:val="00D23325"/>
    <w:rsid w:val="00D30832"/>
    <w:rsid w:val="00D40D46"/>
    <w:rsid w:val="00D51551"/>
    <w:rsid w:val="00D54152"/>
    <w:rsid w:val="00D5561A"/>
    <w:rsid w:val="00D56052"/>
    <w:rsid w:val="00D567C4"/>
    <w:rsid w:val="00D6020D"/>
    <w:rsid w:val="00D6372A"/>
    <w:rsid w:val="00D72F78"/>
    <w:rsid w:val="00D73D5D"/>
    <w:rsid w:val="00D74ABD"/>
    <w:rsid w:val="00D766AC"/>
    <w:rsid w:val="00D777FD"/>
    <w:rsid w:val="00D87E2C"/>
    <w:rsid w:val="00D90D6E"/>
    <w:rsid w:val="00DB5ED8"/>
    <w:rsid w:val="00DC1706"/>
    <w:rsid w:val="00DC3A35"/>
    <w:rsid w:val="00DC507D"/>
    <w:rsid w:val="00DD7DB8"/>
    <w:rsid w:val="00DE4FD0"/>
    <w:rsid w:val="00DF0373"/>
    <w:rsid w:val="00DF7D97"/>
    <w:rsid w:val="00E00BDC"/>
    <w:rsid w:val="00E05489"/>
    <w:rsid w:val="00E20E1D"/>
    <w:rsid w:val="00E22B3B"/>
    <w:rsid w:val="00E24819"/>
    <w:rsid w:val="00E25166"/>
    <w:rsid w:val="00E26640"/>
    <w:rsid w:val="00E361CC"/>
    <w:rsid w:val="00E43AB2"/>
    <w:rsid w:val="00E451E6"/>
    <w:rsid w:val="00E635C3"/>
    <w:rsid w:val="00E641A3"/>
    <w:rsid w:val="00E65219"/>
    <w:rsid w:val="00E72A58"/>
    <w:rsid w:val="00E74D86"/>
    <w:rsid w:val="00E8535C"/>
    <w:rsid w:val="00EA066E"/>
    <w:rsid w:val="00EA209A"/>
    <w:rsid w:val="00EB48ED"/>
    <w:rsid w:val="00EB5225"/>
    <w:rsid w:val="00EB6373"/>
    <w:rsid w:val="00EB71A6"/>
    <w:rsid w:val="00EC7459"/>
    <w:rsid w:val="00ED245D"/>
    <w:rsid w:val="00EE1809"/>
    <w:rsid w:val="00EE73C7"/>
    <w:rsid w:val="00F13398"/>
    <w:rsid w:val="00F177F9"/>
    <w:rsid w:val="00F21672"/>
    <w:rsid w:val="00F249D8"/>
    <w:rsid w:val="00F258E8"/>
    <w:rsid w:val="00F34AA9"/>
    <w:rsid w:val="00F50DC5"/>
    <w:rsid w:val="00F50E9E"/>
    <w:rsid w:val="00F510C8"/>
    <w:rsid w:val="00F52608"/>
    <w:rsid w:val="00F53333"/>
    <w:rsid w:val="00F533B4"/>
    <w:rsid w:val="00F6088C"/>
    <w:rsid w:val="00F65D73"/>
    <w:rsid w:val="00F66639"/>
    <w:rsid w:val="00F71411"/>
    <w:rsid w:val="00F9114F"/>
    <w:rsid w:val="00F96CCC"/>
    <w:rsid w:val="00FA13DC"/>
    <w:rsid w:val="00FA51DB"/>
    <w:rsid w:val="00FA7528"/>
    <w:rsid w:val="00FB01DB"/>
    <w:rsid w:val="00FB2509"/>
    <w:rsid w:val="00FB5F2D"/>
    <w:rsid w:val="00FC5E2F"/>
    <w:rsid w:val="00FE131A"/>
    <w:rsid w:val="00FE6189"/>
    <w:rsid w:val="00FE7DFE"/>
    <w:rsid w:val="00FF1B5B"/>
    <w:rsid w:val="00FF60B3"/>
    <w:rsid w:val="00FF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4E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4E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2013-10-30T08:15:00Z</dcterms:created>
  <dcterms:modified xsi:type="dcterms:W3CDTF">2013-10-30T08:15:00Z</dcterms:modified>
</cp:coreProperties>
</file>